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93F" w:rsidRDefault="004D393F" w:rsidP="004D393F">
      <w:pPr>
        <w:pStyle w:val="Bezriadkovania1"/>
        <w:ind w:left="-180" w:right="-288"/>
        <w:jc w:val="center"/>
        <w:rPr>
          <w:rFonts w:ascii="Verdana" w:hAnsi="Verdana"/>
          <w:b/>
          <w:sz w:val="28"/>
          <w:szCs w:val="28"/>
        </w:rPr>
      </w:pPr>
    </w:p>
    <w:p w:rsidR="004D393F" w:rsidRPr="008314EA" w:rsidRDefault="004D393F" w:rsidP="004D393F">
      <w:pPr>
        <w:pStyle w:val="Bezriadkovania1"/>
        <w:ind w:left="-180" w:right="-288"/>
        <w:jc w:val="center"/>
        <w:rPr>
          <w:rFonts w:ascii="Verdana" w:hAnsi="Verdana"/>
          <w:b/>
          <w:sz w:val="28"/>
          <w:szCs w:val="28"/>
        </w:rPr>
      </w:pPr>
      <w:r w:rsidRPr="008314EA"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1082675" cy="1143000"/>
            <wp:effectExtent l="0" t="0" r="3175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14EA">
        <w:rPr>
          <w:rFonts w:ascii="Verdana" w:hAnsi="Verdana"/>
          <w:b/>
          <w:sz w:val="28"/>
          <w:szCs w:val="28"/>
        </w:rPr>
        <w:t>OBEC HUNCOVCE</w:t>
      </w:r>
    </w:p>
    <w:p w:rsidR="004D393F" w:rsidRDefault="004D393F" w:rsidP="004D393F">
      <w:pPr>
        <w:pStyle w:val="Bezriadkovania1"/>
        <w:jc w:val="center"/>
        <w:rPr>
          <w:rFonts w:ascii="Verdana" w:hAnsi="Verdana"/>
          <w:szCs w:val="24"/>
        </w:rPr>
      </w:pPr>
      <w:r w:rsidRPr="008314EA">
        <w:rPr>
          <w:rFonts w:ascii="Verdana" w:hAnsi="Verdana"/>
          <w:szCs w:val="28"/>
        </w:rPr>
        <w:t>Obecný úrad</w:t>
      </w:r>
      <w:r w:rsidRPr="008314EA">
        <w:rPr>
          <w:rFonts w:ascii="Verdana" w:hAnsi="Verdana"/>
          <w:szCs w:val="24"/>
        </w:rPr>
        <w:t xml:space="preserve"> Huncovce</w:t>
      </w:r>
    </w:p>
    <w:p w:rsidR="00183119" w:rsidRDefault="00183119" w:rsidP="004D393F">
      <w:pPr>
        <w:pStyle w:val="Bezriadkovania1"/>
        <w:jc w:val="center"/>
        <w:rPr>
          <w:rFonts w:ascii="Verdana" w:hAnsi="Verdana"/>
          <w:szCs w:val="24"/>
        </w:rPr>
      </w:pPr>
    </w:p>
    <w:p w:rsidR="00183119" w:rsidRPr="008314EA" w:rsidRDefault="00183119" w:rsidP="004D393F">
      <w:pPr>
        <w:pStyle w:val="Bezriadkovania1"/>
        <w:jc w:val="center"/>
        <w:rPr>
          <w:rFonts w:ascii="Verdana" w:hAnsi="Verdana"/>
          <w:b/>
          <w:sz w:val="28"/>
          <w:szCs w:val="28"/>
        </w:rPr>
      </w:pPr>
    </w:p>
    <w:p w:rsidR="004D393F" w:rsidRPr="008314EA" w:rsidRDefault="004D393F" w:rsidP="004D393F">
      <w:pPr>
        <w:pStyle w:val="Bezriadkovania1"/>
        <w:jc w:val="center"/>
        <w:rPr>
          <w:rFonts w:ascii="Verdana" w:hAnsi="Verdana"/>
          <w:szCs w:val="24"/>
        </w:rPr>
      </w:pPr>
      <w:r w:rsidRPr="008314EA">
        <w:rPr>
          <w:rFonts w:ascii="Verdana" w:hAnsi="Verdana"/>
          <w:szCs w:val="24"/>
        </w:rPr>
        <w:t>Hlavná 29/2, 059 92 Huncovce</w:t>
      </w:r>
    </w:p>
    <w:p w:rsidR="004D393F" w:rsidRPr="008314EA" w:rsidRDefault="004D393F" w:rsidP="004D393F">
      <w:pPr>
        <w:pStyle w:val="Bezriadkovania1"/>
        <w:pBdr>
          <w:bottom w:val="single" w:sz="6" w:space="31" w:color="auto"/>
        </w:pBdr>
        <w:rPr>
          <w:rFonts w:ascii="Verdana" w:hAnsi="Verdana"/>
          <w:szCs w:val="24"/>
        </w:rPr>
      </w:pPr>
    </w:p>
    <w:p w:rsidR="004D393F" w:rsidRPr="008314EA" w:rsidRDefault="004D393F" w:rsidP="004D393F">
      <w:r w:rsidRPr="008314EA">
        <w:tab/>
      </w:r>
      <w:r w:rsidRPr="008314EA">
        <w:tab/>
      </w:r>
      <w:r w:rsidRPr="008314EA">
        <w:tab/>
      </w:r>
      <w:r w:rsidRPr="008314EA">
        <w:tab/>
      </w:r>
      <w:r w:rsidRPr="008314EA">
        <w:tab/>
      </w:r>
      <w:r w:rsidRPr="008314EA">
        <w:tab/>
      </w:r>
      <w:r w:rsidRPr="008314EA">
        <w:tab/>
      </w:r>
      <w:r w:rsidRPr="008314EA">
        <w:tab/>
        <w:t xml:space="preserve"> </w:t>
      </w:r>
    </w:p>
    <w:p w:rsidR="004D393F" w:rsidRPr="008314EA" w:rsidRDefault="004D393F" w:rsidP="004D393F">
      <w:pPr>
        <w:pStyle w:val="Bezriadkovania1"/>
        <w:rPr>
          <w:sz w:val="24"/>
          <w:szCs w:val="24"/>
        </w:rPr>
      </w:pPr>
      <w:r w:rsidRPr="008314EA">
        <w:rPr>
          <w:sz w:val="24"/>
          <w:szCs w:val="24"/>
        </w:rPr>
        <w:t>Číslo:......................</w:t>
      </w:r>
      <w:r w:rsidRPr="008314EA">
        <w:rPr>
          <w:sz w:val="24"/>
          <w:szCs w:val="24"/>
        </w:rPr>
        <w:tab/>
      </w:r>
      <w:r w:rsidRPr="008314EA">
        <w:rPr>
          <w:sz w:val="24"/>
          <w:szCs w:val="24"/>
        </w:rPr>
        <w:tab/>
      </w:r>
      <w:r w:rsidRPr="008314EA">
        <w:rPr>
          <w:sz w:val="24"/>
          <w:szCs w:val="24"/>
        </w:rPr>
        <w:tab/>
      </w:r>
      <w:r w:rsidRPr="008314EA">
        <w:rPr>
          <w:sz w:val="24"/>
          <w:szCs w:val="24"/>
        </w:rPr>
        <w:tab/>
      </w:r>
      <w:r w:rsidRPr="008314EA">
        <w:rPr>
          <w:sz w:val="24"/>
          <w:szCs w:val="24"/>
        </w:rPr>
        <w:tab/>
      </w:r>
      <w:r w:rsidRPr="008314EA">
        <w:rPr>
          <w:sz w:val="24"/>
          <w:szCs w:val="24"/>
        </w:rPr>
        <w:tab/>
      </w:r>
      <w:r w:rsidRPr="008314EA">
        <w:rPr>
          <w:sz w:val="24"/>
          <w:szCs w:val="24"/>
        </w:rPr>
        <w:tab/>
        <w:t xml:space="preserve">         Huncovce </w:t>
      </w:r>
      <w:r w:rsidR="000C593E">
        <w:rPr>
          <w:sz w:val="24"/>
          <w:szCs w:val="24"/>
        </w:rPr>
        <w:t>14.11</w:t>
      </w:r>
      <w:r>
        <w:rPr>
          <w:sz w:val="24"/>
          <w:szCs w:val="24"/>
        </w:rPr>
        <w:t>.2016</w:t>
      </w:r>
    </w:p>
    <w:p w:rsidR="004D393F" w:rsidRPr="008314EA" w:rsidRDefault="004D393F" w:rsidP="004D393F">
      <w:pPr>
        <w:jc w:val="center"/>
        <w:rPr>
          <w:b/>
          <w:sz w:val="28"/>
        </w:rPr>
      </w:pPr>
    </w:p>
    <w:p w:rsidR="004D393F" w:rsidRPr="008314EA" w:rsidRDefault="004D393F" w:rsidP="004D393F">
      <w:pPr>
        <w:jc w:val="center"/>
        <w:rPr>
          <w:b/>
          <w:sz w:val="28"/>
        </w:rPr>
      </w:pPr>
      <w:r w:rsidRPr="008314EA">
        <w:rPr>
          <w:b/>
          <w:sz w:val="28"/>
        </w:rPr>
        <w:t>ZÁPISNICA</w:t>
      </w:r>
    </w:p>
    <w:p w:rsidR="004D393F" w:rsidRPr="008314EA" w:rsidRDefault="005B05F1" w:rsidP="004D393F">
      <w:pPr>
        <w:jc w:val="center"/>
        <w:rPr>
          <w:b/>
        </w:rPr>
      </w:pPr>
      <w:r>
        <w:rPr>
          <w:b/>
        </w:rPr>
        <w:t>z 10</w:t>
      </w:r>
      <w:r w:rsidR="004D393F" w:rsidRPr="008314EA">
        <w:rPr>
          <w:b/>
        </w:rPr>
        <w:t>. riadneho zasadnutia Obecného zastupiteľstva Obce Huncovce</w:t>
      </w:r>
    </w:p>
    <w:p w:rsidR="004D393F" w:rsidRPr="008314EA" w:rsidRDefault="004D393F" w:rsidP="004D393F">
      <w:pPr>
        <w:jc w:val="center"/>
        <w:rPr>
          <w:b/>
          <w:sz w:val="28"/>
        </w:rPr>
      </w:pPr>
      <w:r w:rsidRPr="008314EA">
        <w:rPr>
          <w:b/>
        </w:rPr>
        <w:t xml:space="preserve">konaného dňa </w:t>
      </w:r>
      <w:r w:rsidR="000C593E">
        <w:rPr>
          <w:b/>
        </w:rPr>
        <w:t>14.11</w:t>
      </w:r>
      <w:r>
        <w:rPr>
          <w:b/>
        </w:rPr>
        <w:t>.2016</w:t>
      </w:r>
      <w:r w:rsidRPr="008314EA">
        <w:rPr>
          <w:b/>
        </w:rPr>
        <w:t>.</w:t>
      </w:r>
    </w:p>
    <w:p w:rsidR="004D393F" w:rsidRPr="008314EA" w:rsidRDefault="004D393F" w:rsidP="004D393F">
      <w:pPr>
        <w:autoSpaceDE w:val="0"/>
        <w:autoSpaceDN w:val="0"/>
        <w:adjustRightInd w:val="0"/>
        <w:rPr>
          <w:b/>
          <w:bCs/>
        </w:rPr>
      </w:pPr>
    </w:p>
    <w:p w:rsidR="004D393F" w:rsidRPr="008314EA" w:rsidRDefault="004D393F" w:rsidP="004D393F">
      <w:pPr>
        <w:autoSpaceDE w:val="0"/>
        <w:autoSpaceDN w:val="0"/>
        <w:adjustRightInd w:val="0"/>
        <w:rPr>
          <w:b/>
          <w:bCs/>
        </w:rPr>
      </w:pPr>
    </w:p>
    <w:p w:rsidR="004D393F" w:rsidRPr="008314EA" w:rsidRDefault="004D393F" w:rsidP="004D393F">
      <w:pPr>
        <w:autoSpaceDE w:val="0"/>
        <w:autoSpaceDN w:val="0"/>
        <w:adjustRightInd w:val="0"/>
        <w:ind w:left="1701" w:hanging="1701"/>
        <w:rPr>
          <w:bCs/>
          <w:sz w:val="22"/>
          <w:szCs w:val="22"/>
        </w:rPr>
      </w:pPr>
      <w:r w:rsidRPr="008314EA">
        <w:rPr>
          <w:b/>
          <w:bCs/>
          <w:sz w:val="22"/>
          <w:szCs w:val="22"/>
        </w:rPr>
        <w:t>Prítomní:</w:t>
      </w:r>
      <w:r w:rsidRPr="008314EA">
        <w:rPr>
          <w:b/>
          <w:bCs/>
          <w:sz w:val="22"/>
          <w:szCs w:val="22"/>
        </w:rPr>
        <w:tab/>
      </w:r>
      <w:r w:rsidRPr="008314EA">
        <w:rPr>
          <w:b/>
          <w:bCs/>
          <w:sz w:val="22"/>
          <w:szCs w:val="22"/>
        </w:rPr>
        <w:tab/>
      </w:r>
      <w:r w:rsidRPr="008314EA">
        <w:rPr>
          <w:bCs/>
          <w:sz w:val="22"/>
          <w:szCs w:val="22"/>
        </w:rPr>
        <w:t xml:space="preserve">Poslanci OcZ podľa prezenčnej listiny </w:t>
      </w:r>
    </w:p>
    <w:p w:rsidR="004D393F" w:rsidRPr="008314EA" w:rsidRDefault="004D393F" w:rsidP="004D393F">
      <w:pPr>
        <w:autoSpaceDE w:val="0"/>
        <w:autoSpaceDN w:val="0"/>
        <w:adjustRightInd w:val="0"/>
        <w:rPr>
          <w:bCs/>
          <w:sz w:val="22"/>
          <w:szCs w:val="22"/>
        </w:rPr>
      </w:pPr>
      <w:r w:rsidRPr="008314EA">
        <w:rPr>
          <w:b/>
          <w:bCs/>
          <w:sz w:val="22"/>
          <w:szCs w:val="22"/>
        </w:rPr>
        <w:t xml:space="preserve">Ospravedlnení:    </w:t>
      </w:r>
      <w:r w:rsidRPr="008314EA">
        <w:rPr>
          <w:b/>
          <w:bCs/>
          <w:sz w:val="22"/>
          <w:szCs w:val="22"/>
        </w:rPr>
        <w:tab/>
      </w:r>
      <w:r w:rsidR="002F16F1">
        <w:rPr>
          <w:bCs/>
          <w:sz w:val="22"/>
          <w:szCs w:val="22"/>
        </w:rPr>
        <w:t xml:space="preserve">Ing. Ján Horník, František </w:t>
      </w:r>
      <w:proofErr w:type="spellStart"/>
      <w:r w:rsidR="002F16F1">
        <w:rPr>
          <w:bCs/>
          <w:sz w:val="22"/>
          <w:szCs w:val="22"/>
        </w:rPr>
        <w:t>Smik</w:t>
      </w:r>
      <w:proofErr w:type="spellEnd"/>
    </w:p>
    <w:p w:rsidR="004D393F" w:rsidRPr="008314EA" w:rsidRDefault="004D393F" w:rsidP="004D393F">
      <w:pPr>
        <w:autoSpaceDE w:val="0"/>
        <w:autoSpaceDN w:val="0"/>
        <w:adjustRightInd w:val="0"/>
        <w:ind w:left="1701" w:hanging="1701"/>
        <w:rPr>
          <w:b/>
          <w:bCs/>
          <w:sz w:val="22"/>
          <w:szCs w:val="22"/>
        </w:rPr>
      </w:pPr>
      <w:r w:rsidRPr="008314EA">
        <w:rPr>
          <w:b/>
          <w:bCs/>
          <w:sz w:val="22"/>
          <w:szCs w:val="22"/>
        </w:rPr>
        <w:t>Neprítomní:</w:t>
      </w:r>
      <w:r w:rsidRPr="008314EA">
        <w:rPr>
          <w:b/>
          <w:bCs/>
          <w:sz w:val="22"/>
          <w:szCs w:val="22"/>
        </w:rPr>
        <w:tab/>
      </w:r>
      <w:r w:rsidRPr="008314EA">
        <w:rPr>
          <w:b/>
          <w:bCs/>
          <w:sz w:val="22"/>
          <w:szCs w:val="22"/>
        </w:rPr>
        <w:tab/>
        <w:t>-</w:t>
      </w:r>
    </w:p>
    <w:p w:rsidR="004D393F" w:rsidRPr="008314EA" w:rsidRDefault="004D393F" w:rsidP="004D393F">
      <w:pPr>
        <w:autoSpaceDE w:val="0"/>
        <w:autoSpaceDN w:val="0"/>
        <w:adjustRightInd w:val="0"/>
        <w:ind w:left="1701" w:hanging="1701"/>
        <w:rPr>
          <w:bCs/>
          <w:sz w:val="22"/>
          <w:szCs w:val="22"/>
        </w:rPr>
      </w:pPr>
      <w:r w:rsidRPr="008314EA">
        <w:rPr>
          <w:b/>
          <w:bCs/>
          <w:sz w:val="22"/>
          <w:szCs w:val="22"/>
        </w:rPr>
        <w:t>Ďalší prítomní:</w:t>
      </w:r>
      <w:r w:rsidRPr="008314EA">
        <w:rPr>
          <w:b/>
          <w:bCs/>
          <w:sz w:val="22"/>
          <w:szCs w:val="22"/>
        </w:rPr>
        <w:tab/>
      </w:r>
      <w:r w:rsidRPr="008314EA">
        <w:rPr>
          <w:b/>
          <w:bCs/>
          <w:sz w:val="22"/>
          <w:szCs w:val="22"/>
        </w:rPr>
        <w:tab/>
      </w:r>
      <w:r w:rsidRPr="008314EA">
        <w:rPr>
          <w:bCs/>
          <w:sz w:val="22"/>
          <w:szCs w:val="22"/>
        </w:rPr>
        <w:t>Ing. Jozef Majerčák, starosta obce Huncovce</w:t>
      </w:r>
    </w:p>
    <w:p w:rsidR="004D393F" w:rsidRDefault="004D393F" w:rsidP="004D393F">
      <w:pPr>
        <w:autoSpaceDE w:val="0"/>
        <w:autoSpaceDN w:val="0"/>
        <w:adjustRightInd w:val="0"/>
        <w:ind w:left="1701" w:hanging="1701"/>
        <w:rPr>
          <w:bCs/>
          <w:sz w:val="22"/>
          <w:szCs w:val="22"/>
        </w:rPr>
      </w:pPr>
      <w:r w:rsidRPr="008314EA">
        <w:rPr>
          <w:bCs/>
          <w:sz w:val="22"/>
          <w:szCs w:val="22"/>
        </w:rPr>
        <w:t xml:space="preserve"> </w:t>
      </w:r>
      <w:r w:rsidRPr="008314EA">
        <w:rPr>
          <w:bCs/>
          <w:sz w:val="22"/>
          <w:szCs w:val="22"/>
        </w:rPr>
        <w:tab/>
      </w:r>
      <w:r w:rsidRPr="008314EA">
        <w:rPr>
          <w:bCs/>
          <w:sz w:val="22"/>
          <w:szCs w:val="22"/>
        </w:rPr>
        <w:tab/>
        <w:t>Ing. Miroslav Karpiš, hlavný kontrolór obce Huncovce</w:t>
      </w:r>
    </w:p>
    <w:p w:rsidR="004D393F" w:rsidRDefault="004D393F" w:rsidP="004D393F">
      <w:pPr>
        <w:autoSpaceDE w:val="0"/>
        <w:autoSpaceDN w:val="0"/>
        <w:adjustRightInd w:val="0"/>
        <w:ind w:left="1701" w:hanging="1701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Katarína Dubcová, ekonómka obce Huncovce</w:t>
      </w:r>
    </w:p>
    <w:p w:rsidR="004D393F" w:rsidRPr="008314EA" w:rsidRDefault="004D393F" w:rsidP="004D393F">
      <w:pPr>
        <w:autoSpaceDE w:val="0"/>
        <w:autoSpaceDN w:val="0"/>
        <w:adjustRightInd w:val="0"/>
        <w:ind w:left="1701" w:hanging="1701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        Občania obce podľa prezenčnej listiny</w:t>
      </w:r>
    </w:p>
    <w:p w:rsidR="004D393F" w:rsidRPr="00BF145E" w:rsidRDefault="00480F6A" w:rsidP="00480F6A">
      <w:pPr>
        <w:autoSpaceDE w:val="0"/>
        <w:autoSpaceDN w:val="0"/>
        <w:adjustRightInd w:val="0"/>
        <w:ind w:left="1701" w:hanging="170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</w:p>
    <w:p w:rsidR="004D393F" w:rsidRPr="00FE7C3F" w:rsidRDefault="004D393F" w:rsidP="004D393F">
      <w:pPr>
        <w:rPr>
          <w:b/>
          <w:bCs/>
          <w:u w:val="single"/>
        </w:rPr>
      </w:pPr>
      <w:r w:rsidRPr="00FE7C3F">
        <w:rPr>
          <w:b/>
          <w:bCs/>
          <w:u w:val="single"/>
        </w:rPr>
        <w:t>Program :</w:t>
      </w:r>
    </w:p>
    <w:p w:rsidR="004D393F" w:rsidRDefault="004D393F" w:rsidP="004D393F">
      <w:pPr>
        <w:rPr>
          <w:sz w:val="22"/>
          <w:szCs w:val="22"/>
        </w:rPr>
      </w:pPr>
    </w:p>
    <w:p w:rsidR="004D393F" w:rsidRPr="00D70AEC" w:rsidRDefault="004D393F" w:rsidP="004D393F">
      <w:pPr>
        <w:numPr>
          <w:ilvl w:val="0"/>
          <w:numId w:val="1"/>
        </w:numPr>
        <w:rPr>
          <w:sz w:val="22"/>
          <w:szCs w:val="22"/>
        </w:rPr>
      </w:pPr>
      <w:r w:rsidRPr="00D70AEC">
        <w:rPr>
          <w:sz w:val="22"/>
          <w:szCs w:val="22"/>
        </w:rPr>
        <w:t xml:space="preserve">Otvorenie rokovania - program - schválenie. </w:t>
      </w:r>
    </w:p>
    <w:p w:rsidR="004D393F" w:rsidRDefault="004D393F" w:rsidP="004D393F">
      <w:pPr>
        <w:numPr>
          <w:ilvl w:val="0"/>
          <w:numId w:val="1"/>
        </w:numPr>
        <w:rPr>
          <w:sz w:val="22"/>
          <w:szCs w:val="22"/>
        </w:rPr>
      </w:pPr>
      <w:r w:rsidRPr="00D70AEC">
        <w:rPr>
          <w:sz w:val="22"/>
          <w:szCs w:val="22"/>
        </w:rPr>
        <w:t xml:space="preserve">Voľba návrhovej komisie, určenie overovateľov zápisnice </w:t>
      </w:r>
      <w:r>
        <w:rPr>
          <w:sz w:val="22"/>
          <w:szCs w:val="22"/>
        </w:rPr>
        <w:t xml:space="preserve">a </w:t>
      </w:r>
      <w:r w:rsidRPr="00D70AEC">
        <w:rPr>
          <w:sz w:val="22"/>
          <w:szCs w:val="22"/>
        </w:rPr>
        <w:t>zapisovateľky.</w:t>
      </w:r>
    </w:p>
    <w:p w:rsidR="004D393F" w:rsidRPr="00D70AEC" w:rsidRDefault="004D393F" w:rsidP="004D393F">
      <w:pPr>
        <w:numPr>
          <w:ilvl w:val="0"/>
          <w:numId w:val="1"/>
        </w:numPr>
        <w:rPr>
          <w:sz w:val="22"/>
          <w:szCs w:val="22"/>
        </w:rPr>
      </w:pPr>
      <w:r w:rsidRPr="00D70AEC">
        <w:rPr>
          <w:sz w:val="22"/>
          <w:szCs w:val="22"/>
        </w:rPr>
        <w:t>Kontrola plnenia uznesení z predchádzajúcich rokovaní OcZ.</w:t>
      </w:r>
    </w:p>
    <w:p w:rsidR="004D393F" w:rsidRDefault="004D393F" w:rsidP="004D393F">
      <w:pPr>
        <w:numPr>
          <w:ilvl w:val="0"/>
          <w:numId w:val="1"/>
        </w:numPr>
        <w:rPr>
          <w:sz w:val="22"/>
          <w:szCs w:val="22"/>
        </w:rPr>
      </w:pPr>
      <w:r w:rsidRPr="001F28FD">
        <w:rPr>
          <w:sz w:val="22"/>
          <w:szCs w:val="22"/>
        </w:rPr>
        <w:t>Pripomienky a dopyty obyvateľov obce:</w:t>
      </w:r>
    </w:p>
    <w:p w:rsidR="004D393F" w:rsidRPr="005E1715" w:rsidRDefault="004D393F" w:rsidP="004D393F">
      <w:pPr>
        <w:numPr>
          <w:ilvl w:val="0"/>
          <w:numId w:val="1"/>
        </w:numPr>
        <w:jc w:val="both"/>
        <w:rPr>
          <w:sz w:val="22"/>
          <w:szCs w:val="22"/>
        </w:rPr>
      </w:pPr>
      <w:r w:rsidRPr="005E1715">
        <w:rPr>
          <w:sz w:val="22"/>
          <w:szCs w:val="22"/>
        </w:rPr>
        <w:t>Informácia o</w:t>
      </w:r>
      <w:r>
        <w:rPr>
          <w:sz w:val="22"/>
          <w:szCs w:val="22"/>
        </w:rPr>
        <w:t> </w:t>
      </w:r>
      <w:r w:rsidRPr="005E1715">
        <w:rPr>
          <w:sz w:val="22"/>
          <w:szCs w:val="22"/>
        </w:rPr>
        <w:t>výsledku</w:t>
      </w:r>
      <w:r>
        <w:rPr>
          <w:sz w:val="22"/>
          <w:szCs w:val="22"/>
        </w:rPr>
        <w:t xml:space="preserve"> kontrol vykonaných v priebehu roka 2016.</w:t>
      </w:r>
    </w:p>
    <w:p w:rsidR="004D393F" w:rsidRPr="00753619" w:rsidRDefault="004D393F" w:rsidP="004D393F">
      <w:pPr>
        <w:numPr>
          <w:ilvl w:val="0"/>
          <w:numId w:val="1"/>
        </w:numPr>
        <w:jc w:val="both"/>
        <w:rPr>
          <w:sz w:val="22"/>
          <w:szCs w:val="22"/>
        </w:rPr>
      </w:pPr>
      <w:r w:rsidRPr="00753619">
        <w:rPr>
          <w:bCs/>
          <w:sz w:val="22"/>
          <w:szCs w:val="22"/>
        </w:rPr>
        <w:t xml:space="preserve">Prenájom priestorov pre pobočku  advokátskej kancelárie JUDr. Ivana </w:t>
      </w:r>
      <w:proofErr w:type="spellStart"/>
      <w:r w:rsidRPr="00753619">
        <w:rPr>
          <w:bCs/>
          <w:sz w:val="22"/>
          <w:szCs w:val="22"/>
        </w:rPr>
        <w:t>Hrica</w:t>
      </w:r>
      <w:proofErr w:type="spellEnd"/>
      <w:r w:rsidRPr="00753619">
        <w:rPr>
          <w:bCs/>
          <w:sz w:val="22"/>
          <w:szCs w:val="22"/>
        </w:rPr>
        <w:t>.</w:t>
      </w:r>
    </w:p>
    <w:p w:rsidR="004D393F" w:rsidRPr="00753619" w:rsidRDefault="004D393F" w:rsidP="004D393F">
      <w:pPr>
        <w:numPr>
          <w:ilvl w:val="0"/>
          <w:numId w:val="1"/>
        </w:numPr>
        <w:jc w:val="both"/>
        <w:rPr>
          <w:sz w:val="22"/>
          <w:szCs w:val="22"/>
        </w:rPr>
      </w:pPr>
      <w:r w:rsidRPr="00753619">
        <w:rPr>
          <w:sz w:val="22"/>
          <w:szCs w:val="22"/>
        </w:rPr>
        <w:t>Prenájom priestorov v objekte Materskej školy Huncovce pre S</w:t>
      </w:r>
      <w:r>
        <w:rPr>
          <w:sz w:val="22"/>
          <w:szCs w:val="22"/>
        </w:rPr>
        <w:t>ZUŠ</w:t>
      </w:r>
      <w:r w:rsidRPr="00753619">
        <w:rPr>
          <w:sz w:val="22"/>
          <w:szCs w:val="22"/>
        </w:rPr>
        <w:t xml:space="preserve"> Rosnička</w:t>
      </w:r>
      <w:r>
        <w:rPr>
          <w:sz w:val="22"/>
          <w:szCs w:val="22"/>
        </w:rPr>
        <w:t>.</w:t>
      </w:r>
    </w:p>
    <w:p w:rsidR="004D393F" w:rsidRPr="00753619" w:rsidRDefault="004D393F" w:rsidP="004D393F">
      <w:pPr>
        <w:numPr>
          <w:ilvl w:val="0"/>
          <w:numId w:val="1"/>
        </w:numPr>
        <w:jc w:val="both"/>
        <w:rPr>
          <w:sz w:val="22"/>
          <w:szCs w:val="22"/>
        </w:rPr>
      </w:pPr>
      <w:r w:rsidRPr="00753619">
        <w:rPr>
          <w:sz w:val="22"/>
          <w:szCs w:val="22"/>
        </w:rPr>
        <w:t>Ul. Cintorínska - vysporiadanie pozemku pod MK do majetku obce.</w:t>
      </w:r>
    </w:p>
    <w:p w:rsidR="004D393F" w:rsidRPr="00EA06FF" w:rsidRDefault="004D393F" w:rsidP="004D393F">
      <w:pPr>
        <w:numPr>
          <w:ilvl w:val="0"/>
          <w:numId w:val="1"/>
        </w:numPr>
        <w:jc w:val="both"/>
        <w:rPr>
          <w:sz w:val="22"/>
          <w:szCs w:val="22"/>
        </w:rPr>
      </w:pPr>
      <w:r w:rsidRPr="00EA06FF">
        <w:rPr>
          <w:sz w:val="22"/>
          <w:szCs w:val="22"/>
        </w:rPr>
        <w:t>Žiadosť o odkúpenie a vysporiadanie pozemku pri RD –</w:t>
      </w:r>
      <w:r>
        <w:rPr>
          <w:sz w:val="22"/>
          <w:szCs w:val="22"/>
        </w:rPr>
        <w:t xml:space="preserve"> </w:t>
      </w:r>
      <w:r w:rsidRPr="00EA06FF">
        <w:rPr>
          <w:sz w:val="22"/>
          <w:szCs w:val="22"/>
        </w:rPr>
        <w:t xml:space="preserve">František </w:t>
      </w:r>
      <w:proofErr w:type="spellStart"/>
      <w:r w:rsidRPr="00EA06FF">
        <w:rPr>
          <w:sz w:val="22"/>
          <w:szCs w:val="22"/>
        </w:rPr>
        <w:t>Juc</w:t>
      </w:r>
      <w:r w:rsidR="004D4B1F">
        <w:rPr>
          <w:sz w:val="22"/>
          <w:szCs w:val="22"/>
        </w:rPr>
        <w:t>ha</w:t>
      </w:r>
      <w:proofErr w:type="spellEnd"/>
      <w:r w:rsidR="004D4B1F">
        <w:rPr>
          <w:sz w:val="22"/>
          <w:szCs w:val="22"/>
        </w:rPr>
        <w:t xml:space="preserve"> s </w:t>
      </w:r>
      <w:proofErr w:type="spellStart"/>
      <w:r w:rsidR="004D4B1F">
        <w:rPr>
          <w:sz w:val="22"/>
          <w:szCs w:val="22"/>
        </w:rPr>
        <w:t>manž</w:t>
      </w:r>
      <w:proofErr w:type="spellEnd"/>
      <w:r w:rsidR="004D4B1F">
        <w:rPr>
          <w:sz w:val="22"/>
          <w:szCs w:val="22"/>
        </w:rPr>
        <w:t>. Monikou, Školská 3, Ľubica</w:t>
      </w:r>
      <w:r w:rsidRPr="00EA06FF">
        <w:rPr>
          <w:sz w:val="22"/>
          <w:szCs w:val="22"/>
        </w:rPr>
        <w:t>.</w:t>
      </w:r>
    </w:p>
    <w:p w:rsidR="004D393F" w:rsidRPr="00EA06FF" w:rsidRDefault="004D393F" w:rsidP="004D393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Pokračovanie TSP v obci Huncovce.</w:t>
      </w:r>
    </w:p>
    <w:p w:rsidR="004D393F" w:rsidRPr="005E1715" w:rsidRDefault="004D393F" w:rsidP="004D393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Rozpočtové opatrenie č. 4/2016.</w:t>
      </w:r>
    </w:p>
    <w:p w:rsidR="004D393F" w:rsidRDefault="004D393F" w:rsidP="004D393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Rôzne:</w:t>
      </w:r>
    </w:p>
    <w:p w:rsidR="004D393F" w:rsidRDefault="004D393F" w:rsidP="004D393F">
      <w:pPr>
        <w:numPr>
          <w:ilvl w:val="0"/>
          <w:numId w:val="1"/>
        </w:numPr>
        <w:rPr>
          <w:sz w:val="22"/>
          <w:szCs w:val="22"/>
        </w:rPr>
      </w:pPr>
      <w:r w:rsidRPr="007F6BFD">
        <w:rPr>
          <w:sz w:val="22"/>
          <w:szCs w:val="22"/>
        </w:rPr>
        <w:t>Interpelácie poslancov.</w:t>
      </w:r>
    </w:p>
    <w:p w:rsidR="004D393F" w:rsidRPr="001E652F" w:rsidRDefault="004D393F" w:rsidP="004D393F">
      <w:pPr>
        <w:numPr>
          <w:ilvl w:val="0"/>
          <w:numId w:val="1"/>
        </w:numPr>
        <w:jc w:val="both"/>
        <w:rPr>
          <w:sz w:val="22"/>
          <w:szCs w:val="22"/>
        </w:rPr>
      </w:pPr>
      <w:r w:rsidRPr="0009593C">
        <w:rPr>
          <w:sz w:val="22"/>
          <w:szCs w:val="22"/>
        </w:rPr>
        <w:t>Záver.</w:t>
      </w:r>
    </w:p>
    <w:p w:rsidR="004D393F" w:rsidRPr="008314EA" w:rsidRDefault="004D393F" w:rsidP="004D393F">
      <w:pPr>
        <w:pStyle w:val="Nadpis2"/>
        <w:rPr>
          <w:szCs w:val="22"/>
          <w:lang w:val="sk-SK"/>
        </w:rPr>
      </w:pPr>
      <w:r w:rsidRPr="008314EA">
        <w:rPr>
          <w:color w:val="000000"/>
          <w:szCs w:val="22"/>
          <w:lang w:val="sk-SK"/>
        </w:rPr>
        <w:t xml:space="preserve">Bod č. 1 </w:t>
      </w:r>
      <w:r w:rsidRPr="008314EA">
        <w:rPr>
          <w:szCs w:val="22"/>
          <w:lang w:val="sk-SK"/>
        </w:rPr>
        <w:t xml:space="preserve">Otvorenie zasadnutia </w:t>
      </w:r>
    </w:p>
    <w:p w:rsidR="004D393F" w:rsidRPr="00E8531C" w:rsidRDefault="004D393F" w:rsidP="004D393F">
      <w:pPr>
        <w:numPr>
          <w:ilvl w:val="0"/>
          <w:numId w:val="2"/>
        </w:numPr>
        <w:autoSpaceDE w:val="0"/>
        <w:autoSpaceDN w:val="0"/>
        <w:adjustRightInd w:val="0"/>
        <w:spacing w:before="80"/>
        <w:ind w:left="419" w:hanging="357"/>
        <w:jc w:val="both"/>
        <w:rPr>
          <w:color w:val="000000"/>
          <w:sz w:val="22"/>
          <w:szCs w:val="22"/>
        </w:rPr>
      </w:pPr>
      <w:r w:rsidRPr="00E8531C">
        <w:rPr>
          <w:color w:val="000000"/>
          <w:sz w:val="22"/>
          <w:szCs w:val="22"/>
        </w:rPr>
        <w:t xml:space="preserve">zasadnutie OcZ otvoril a viedol predsedajúci, Ing. Jozef Majerčák, starosta obce, </w:t>
      </w:r>
    </w:p>
    <w:p w:rsidR="004D393F" w:rsidRPr="00E8531C" w:rsidRDefault="004D393F" w:rsidP="004D393F">
      <w:pPr>
        <w:numPr>
          <w:ilvl w:val="0"/>
          <w:numId w:val="2"/>
        </w:numPr>
        <w:jc w:val="both"/>
        <w:rPr>
          <w:b/>
          <w:i/>
          <w:color w:val="000000"/>
          <w:sz w:val="22"/>
          <w:szCs w:val="22"/>
        </w:rPr>
      </w:pPr>
      <w:r w:rsidRPr="00E8531C">
        <w:rPr>
          <w:color w:val="000000"/>
          <w:sz w:val="22"/>
          <w:szCs w:val="22"/>
        </w:rPr>
        <w:t>predsedajúci privítal všetkých prítomných a oznámil počet prítomných poslancov,</w:t>
      </w:r>
    </w:p>
    <w:p w:rsidR="004D393F" w:rsidRPr="00E8531C" w:rsidRDefault="004D393F" w:rsidP="004D393F">
      <w:pPr>
        <w:numPr>
          <w:ilvl w:val="0"/>
          <w:numId w:val="2"/>
        </w:numPr>
        <w:jc w:val="both"/>
        <w:rPr>
          <w:b/>
          <w:i/>
          <w:color w:val="000000"/>
          <w:sz w:val="22"/>
          <w:szCs w:val="22"/>
        </w:rPr>
      </w:pPr>
      <w:r w:rsidRPr="00E8531C">
        <w:rPr>
          <w:color w:val="000000"/>
          <w:sz w:val="22"/>
          <w:szCs w:val="22"/>
        </w:rPr>
        <w:t>prítomných oboznámil s programom zasadnutia,</w:t>
      </w:r>
    </w:p>
    <w:p w:rsidR="004D393F" w:rsidRPr="00F03DCE" w:rsidRDefault="004D393F" w:rsidP="004D393F">
      <w:pPr>
        <w:numPr>
          <w:ilvl w:val="0"/>
          <w:numId w:val="2"/>
        </w:numPr>
        <w:jc w:val="both"/>
        <w:rPr>
          <w:b/>
          <w:i/>
          <w:color w:val="000000"/>
          <w:sz w:val="22"/>
          <w:szCs w:val="22"/>
        </w:rPr>
      </w:pPr>
      <w:r w:rsidRPr="00E8531C">
        <w:rPr>
          <w:sz w:val="22"/>
          <w:szCs w:val="22"/>
        </w:rPr>
        <w:t>všetky prerokované správy, dokumenty a návrhy uznesení s dôvodovou správou mali poslanci k dispozícii v dostatočnom časovom limite pred zasadnutím OcZ</w:t>
      </w:r>
      <w:r>
        <w:rPr>
          <w:sz w:val="22"/>
          <w:szCs w:val="22"/>
        </w:rPr>
        <w:t>,</w:t>
      </w:r>
    </w:p>
    <w:p w:rsidR="004D393F" w:rsidRPr="00F03DCE" w:rsidRDefault="009E1169" w:rsidP="004D393F">
      <w:pPr>
        <w:numPr>
          <w:ilvl w:val="0"/>
          <w:numId w:val="2"/>
        </w:numPr>
        <w:jc w:val="both"/>
        <w:rPr>
          <w:b/>
          <w:i/>
          <w:color w:val="000000"/>
          <w:sz w:val="22"/>
          <w:szCs w:val="22"/>
        </w:rPr>
      </w:pPr>
      <w:r>
        <w:rPr>
          <w:sz w:val="22"/>
          <w:szCs w:val="22"/>
        </w:rPr>
        <w:t>starosta obce Ing</w:t>
      </w:r>
      <w:r w:rsidR="004D393F">
        <w:rPr>
          <w:sz w:val="22"/>
          <w:szCs w:val="22"/>
        </w:rPr>
        <w:t>. Jozef Majerčák navrhol pridať do bodu č. 12: Rôzne Informácie o príprave rozpočtu na rok 2017</w:t>
      </w:r>
    </w:p>
    <w:p w:rsidR="004D393F" w:rsidRDefault="004D393F" w:rsidP="004D393F">
      <w:pPr>
        <w:jc w:val="both"/>
        <w:rPr>
          <w:sz w:val="22"/>
          <w:szCs w:val="22"/>
        </w:rPr>
      </w:pPr>
    </w:p>
    <w:p w:rsidR="004D393F" w:rsidRPr="008314EA" w:rsidRDefault="004D393F" w:rsidP="004D393F">
      <w:pPr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Hlasovanie o zmene</w:t>
      </w:r>
      <w:r w:rsidRPr="008314EA">
        <w:rPr>
          <w:b/>
          <w:i/>
          <w:color w:val="000000"/>
          <w:sz w:val="20"/>
          <w:szCs w:val="20"/>
        </w:rPr>
        <w:t xml:space="preserve"> programu: </w:t>
      </w:r>
    </w:p>
    <w:p w:rsidR="004D393F" w:rsidRPr="008314EA" w:rsidRDefault="004D393F" w:rsidP="004D393F">
      <w:pPr>
        <w:spacing w:line="120" w:lineRule="auto"/>
        <w:rPr>
          <w:b/>
          <w:i/>
          <w:color w:val="000000"/>
          <w:sz w:val="20"/>
          <w:szCs w:val="20"/>
        </w:rPr>
      </w:pPr>
    </w:p>
    <w:tbl>
      <w:tblPr>
        <w:tblpPr w:leftFromText="141" w:rightFromText="141" w:vertAnchor="text" w:horzAnchor="margin" w:tblpX="108" w:tblpY="31"/>
        <w:tblOverlap w:val="never"/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1324"/>
        <w:gridCol w:w="1135"/>
        <w:gridCol w:w="1281"/>
      </w:tblGrid>
      <w:tr w:rsidR="004D393F" w:rsidRPr="008314EA" w:rsidTr="009E1169">
        <w:trPr>
          <w:trHeight w:val="294"/>
        </w:trPr>
        <w:tc>
          <w:tcPr>
            <w:tcW w:w="2464" w:type="dxa"/>
            <w:shd w:val="clear" w:color="auto" w:fill="auto"/>
          </w:tcPr>
          <w:p w:rsidR="004D393F" w:rsidRPr="008314EA" w:rsidRDefault="004D393F" w:rsidP="009E1169">
            <w:pPr>
              <w:rPr>
                <w:b/>
                <w:sz w:val="20"/>
                <w:szCs w:val="20"/>
              </w:rPr>
            </w:pPr>
            <w:r w:rsidRPr="008314EA">
              <w:rPr>
                <w:b/>
                <w:sz w:val="20"/>
                <w:szCs w:val="20"/>
              </w:rPr>
              <w:t>Prítomní poslanci:</w:t>
            </w:r>
          </w:p>
        </w:tc>
        <w:tc>
          <w:tcPr>
            <w:tcW w:w="1324" w:type="dxa"/>
            <w:shd w:val="clear" w:color="auto" w:fill="auto"/>
          </w:tcPr>
          <w:p w:rsidR="004D393F" w:rsidRPr="008314EA" w:rsidRDefault="004D393F" w:rsidP="009E1169">
            <w:pPr>
              <w:jc w:val="center"/>
              <w:rPr>
                <w:b/>
                <w:sz w:val="20"/>
                <w:szCs w:val="20"/>
              </w:rPr>
            </w:pPr>
            <w:r w:rsidRPr="008314EA">
              <w:rPr>
                <w:b/>
                <w:sz w:val="20"/>
                <w:szCs w:val="20"/>
              </w:rPr>
              <w:t>Za:</w:t>
            </w:r>
          </w:p>
        </w:tc>
        <w:tc>
          <w:tcPr>
            <w:tcW w:w="1135" w:type="dxa"/>
            <w:shd w:val="clear" w:color="auto" w:fill="auto"/>
          </w:tcPr>
          <w:p w:rsidR="004D393F" w:rsidRPr="008314EA" w:rsidRDefault="004D393F" w:rsidP="009E1169">
            <w:pPr>
              <w:rPr>
                <w:b/>
                <w:sz w:val="20"/>
                <w:szCs w:val="20"/>
              </w:rPr>
            </w:pPr>
            <w:r w:rsidRPr="008314EA">
              <w:rPr>
                <w:b/>
                <w:sz w:val="20"/>
                <w:szCs w:val="20"/>
              </w:rPr>
              <w:t>Proti:</w:t>
            </w:r>
          </w:p>
        </w:tc>
        <w:tc>
          <w:tcPr>
            <w:tcW w:w="1281" w:type="dxa"/>
            <w:shd w:val="clear" w:color="auto" w:fill="auto"/>
          </w:tcPr>
          <w:p w:rsidR="004D393F" w:rsidRPr="008314EA" w:rsidRDefault="004D393F" w:rsidP="009E1169">
            <w:pPr>
              <w:rPr>
                <w:b/>
                <w:sz w:val="20"/>
                <w:szCs w:val="20"/>
              </w:rPr>
            </w:pPr>
            <w:r w:rsidRPr="008314EA">
              <w:rPr>
                <w:b/>
                <w:sz w:val="20"/>
                <w:szCs w:val="20"/>
              </w:rPr>
              <w:t>Zdržal sa:</w:t>
            </w:r>
          </w:p>
        </w:tc>
      </w:tr>
      <w:tr w:rsidR="004D393F" w:rsidRPr="008314EA" w:rsidTr="009E1169">
        <w:trPr>
          <w:trHeight w:val="294"/>
        </w:trPr>
        <w:tc>
          <w:tcPr>
            <w:tcW w:w="2464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r w:rsidRPr="008314EA">
              <w:rPr>
                <w:sz w:val="20"/>
                <w:szCs w:val="20"/>
              </w:rPr>
              <w:t>Mária Mačáková</w:t>
            </w:r>
          </w:p>
        </w:tc>
        <w:tc>
          <w:tcPr>
            <w:tcW w:w="1324" w:type="dxa"/>
            <w:shd w:val="clear" w:color="auto" w:fill="auto"/>
          </w:tcPr>
          <w:p w:rsidR="004D393F" w:rsidRPr="008314EA" w:rsidRDefault="004D393F" w:rsidP="009E1169">
            <w:pPr>
              <w:jc w:val="center"/>
              <w:rPr>
                <w:b/>
                <w:sz w:val="20"/>
                <w:szCs w:val="20"/>
              </w:rPr>
            </w:pPr>
            <w:r w:rsidRPr="008314E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</w:p>
        </w:tc>
      </w:tr>
      <w:tr w:rsidR="004D393F" w:rsidRPr="008314EA" w:rsidTr="009E1169">
        <w:trPr>
          <w:trHeight w:val="310"/>
        </w:trPr>
        <w:tc>
          <w:tcPr>
            <w:tcW w:w="2464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lastRenderedPageBreak/>
              <w:t>Ing. Ján Horník</w:t>
            </w:r>
          </w:p>
        </w:tc>
        <w:tc>
          <w:tcPr>
            <w:tcW w:w="1324" w:type="dxa"/>
            <w:shd w:val="clear" w:color="auto" w:fill="auto"/>
          </w:tcPr>
          <w:p w:rsidR="004D393F" w:rsidRPr="008314EA" w:rsidRDefault="004D393F" w:rsidP="009E11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</w:p>
        </w:tc>
      </w:tr>
      <w:tr w:rsidR="004D393F" w:rsidRPr="008314EA" w:rsidTr="009E1169">
        <w:trPr>
          <w:trHeight w:val="294"/>
        </w:trPr>
        <w:tc>
          <w:tcPr>
            <w:tcW w:w="2464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>Daniel Kifer</w:t>
            </w:r>
          </w:p>
        </w:tc>
        <w:tc>
          <w:tcPr>
            <w:tcW w:w="1324" w:type="dxa"/>
            <w:shd w:val="clear" w:color="auto" w:fill="auto"/>
          </w:tcPr>
          <w:p w:rsidR="004D393F" w:rsidRPr="008314EA" w:rsidRDefault="004D393F" w:rsidP="009E1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</w:p>
        </w:tc>
      </w:tr>
      <w:tr w:rsidR="004D393F" w:rsidRPr="008314EA" w:rsidTr="009E1169">
        <w:trPr>
          <w:trHeight w:val="294"/>
        </w:trPr>
        <w:tc>
          <w:tcPr>
            <w:tcW w:w="2464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 xml:space="preserve">Mgr. Peter </w:t>
            </w:r>
            <w:proofErr w:type="spellStart"/>
            <w:r w:rsidRPr="008314EA">
              <w:rPr>
                <w:sz w:val="20"/>
                <w:szCs w:val="20"/>
              </w:rPr>
              <w:t>Vilček</w:t>
            </w:r>
            <w:proofErr w:type="spellEnd"/>
          </w:p>
        </w:tc>
        <w:tc>
          <w:tcPr>
            <w:tcW w:w="1324" w:type="dxa"/>
            <w:shd w:val="clear" w:color="auto" w:fill="auto"/>
          </w:tcPr>
          <w:p w:rsidR="004D393F" w:rsidRPr="008314EA" w:rsidRDefault="004D393F" w:rsidP="009E1169">
            <w:pPr>
              <w:jc w:val="center"/>
              <w:rPr>
                <w:b/>
                <w:sz w:val="20"/>
                <w:szCs w:val="20"/>
              </w:rPr>
            </w:pPr>
            <w:r w:rsidRPr="008314E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</w:p>
        </w:tc>
      </w:tr>
      <w:tr w:rsidR="004D393F" w:rsidRPr="008314EA" w:rsidTr="009E1169">
        <w:trPr>
          <w:trHeight w:val="294"/>
        </w:trPr>
        <w:tc>
          <w:tcPr>
            <w:tcW w:w="2464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>Marcel Novák</w:t>
            </w:r>
          </w:p>
        </w:tc>
        <w:tc>
          <w:tcPr>
            <w:tcW w:w="1324" w:type="dxa"/>
            <w:shd w:val="clear" w:color="auto" w:fill="auto"/>
          </w:tcPr>
          <w:p w:rsidR="004D393F" w:rsidRPr="008314EA" w:rsidRDefault="008C2920" w:rsidP="009E1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</w:p>
        </w:tc>
      </w:tr>
      <w:tr w:rsidR="004D393F" w:rsidRPr="008314EA" w:rsidTr="009E1169">
        <w:trPr>
          <w:trHeight w:val="294"/>
        </w:trPr>
        <w:tc>
          <w:tcPr>
            <w:tcW w:w="2464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 xml:space="preserve">František </w:t>
            </w:r>
            <w:proofErr w:type="spellStart"/>
            <w:r w:rsidRPr="008314EA">
              <w:rPr>
                <w:sz w:val="20"/>
                <w:szCs w:val="20"/>
              </w:rPr>
              <w:t>Smik</w:t>
            </w:r>
            <w:proofErr w:type="spellEnd"/>
          </w:p>
        </w:tc>
        <w:tc>
          <w:tcPr>
            <w:tcW w:w="1324" w:type="dxa"/>
            <w:shd w:val="clear" w:color="auto" w:fill="auto"/>
          </w:tcPr>
          <w:p w:rsidR="004D393F" w:rsidRPr="008314EA" w:rsidRDefault="004D393F" w:rsidP="009E11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</w:p>
        </w:tc>
      </w:tr>
      <w:tr w:rsidR="004D393F" w:rsidRPr="008314EA" w:rsidTr="009E1169">
        <w:trPr>
          <w:trHeight w:val="294"/>
        </w:trPr>
        <w:tc>
          <w:tcPr>
            <w:tcW w:w="2464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>Ing. Jana Tabáková</w:t>
            </w:r>
          </w:p>
        </w:tc>
        <w:tc>
          <w:tcPr>
            <w:tcW w:w="1324" w:type="dxa"/>
            <w:shd w:val="clear" w:color="auto" w:fill="auto"/>
          </w:tcPr>
          <w:p w:rsidR="004D393F" w:rsidRPr="008314EA" w:rsidRDefault="004D393F" w:rsidP="009E1169">
            <w:pPr>
              <w:jc w:val="center"/>
              <w:rPr>
                <w:b/>
                <w:sz w:val="20"/>
                <w:szCs w:val="20"/>
              </w:rPr>
            </w:pPr>
            <w:r w:rsidRPr="008314E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</w:p>
        </w:tc>
      </w:tr>
      <w:tr w:rsidR="004D393F" w:rsidRPr="008314EA" w:rsidTr="009E1169">
        <w:trPr>
          <w:trHeight w:val="294"/>
        </w:trPr>
        <w:tc>
          <w:tcPr>
            <w:tcW w:w="2464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>Matej Haitsch</w:t>
            </w:r>
          </w:p>
        </w:tc>
        <w:tc>
          <w:tcPr>
            <w:tcW w:w="1324" w:type="dxa"/>
            <w:shd w:val="clear" w:color="auto" w:fill="auto"/>
          </w:tcPr>
          <w:p w:rsidR="004D393F" w:rsidRPr="008314EA" w:rsidRDefault="004D393F" w:rsidP="009E11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</w:p>
        </w:tc>
      </w:tr>
      <w:tr w:rsidR="004D393F" w:rsidRPr="008314EA" w:rsidTr="009E1169">
        <w:trPr>
          <w:trHeight w:val="294"/>
        </w:trPr>
        <w:tc>
          <w:tcPr>
            <w:tcW w:w="2464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>Erich Kuľka</w:t>
            </w:r>
          </w:p>
        </w:tc>
        <w:tc>
          <w:tcPr>
            <w:tcW w:w="1324" w:type="dxa"/>
            <w:shd w:val="clear" w:color="auto" w:fill="auto"/>
          </w:tcPr>
          <w:p w:rsidR="004D393F" w:rsidRPr="008314EA" w:rsidRDefault="008C2920" w:rsidP="009E1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</w:p>
        </w:tc>
      </w:tr>
      <w:tr w:rsidR="004D393F" w:rsidRPr="008314EA" w:rsidTr="009E1169">
        <w:trPr>
          <w:trHeight w:val="294"/>
        </w:trPr>
        <w:tc>
          <w:tcPr>
            <w:tcW w:w="2464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>Spolu:</w:t>
            </w:r>
          </w:p>
        </w:tc>
        <w:tc>
          <w:tcPr>
            <w:tcW w:w="1324" w:type="dxa"/>
            <w:shd w:val="clear" w:color="auto" w:fill="auto"/>
          </w:tcPr>
          <w:p w:rsidR="004D393F" w:rsidRPr="008314EA" w:rsidRDefault="008C2920" w:rsidP="009E1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5" w:type="dxa"/>
            <w:shd w:val="clear" w:color="auto" w:fill="auto"/>
          </w:tcPr>
          <w:p w:rsidR="004D393F" w:rsidRPr="008314EA" w:rsidRDefault="004D393F" w:rsidP="009E1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4D393F" w:rsidRPr="008314EA" w:rsidRDefault="004D393F" w:rsidP="009E1169">
            <w:pPr>
              <w:jc w:val="center"/>
              <w:rPr>
                <w:sz w:val="20"/>
                <w:szCs w:val="20"/>
              </w:rPr>
            </w:pPr>
          </w:p>
        </w:tc>
      </w:tr>
    </w:tbl>
    <w:p w:rsidR="004D393F" w:rsidRPr="008314EA" w:rsidRDefault="004D393F" w:rsidP="004D393F">
      <w:pPr>
        <w:pStyle w:val="Bezriadkovania1"/>
        <w:rPr>
          <w:sz w:val="20"/>
          <w:szCs w:val="20"/>
        </w:rPr>
      </w:pPr>
    </w:p>
    <w:p w:rsidR="004D393F" w:rsidRPr="008314EA" w:rsidRDefault="004D393F" w:rsidP="004D393F">
      <w:pPr>
        <w:pStyle w:val="Bezriadkovania1"/>
        <w:rPr>
          <w:sz w:val="20"/>
          <w:szCs w:val="20"/>
        </w:rPr>
      </w:pPr>
    </w:p>
    <w:p w:rsidR="004D393F" w:rsidRPr="008314EA" w:rsidRDefault="004D393F" w:rsidP="004D393F">
      <w:pPr>
        <w:jc w:val="both"/>
        <w:rPr>
          <w:b/>
          <w:sz w:val="20"/>
          <w:szCs w:val="20"/>
        </w:rPr>
      </w:pPr>
    </w:p>
    <w:p w:rsidR="004D393F" w:rsidRPr="008314EA" w:rsidRDefault="004D393F" w:rsidP="004D393F">
      <w:pPr>
        <w:jc w:val="both"/>
        <w:rPr>
          <w:b/>
          <w:sz w:val="20"/>
          <w:szCs w:val="20"/>
        </w:rPr>
      </w:pPr>
    </w:p>
    <w:p w:rsidR="004D393F" w:rsidRPr="008314EA" w:rsidRDefault="004D393F" w:rsidP="004D393F">
      <w:pPr>
        <w:jc w:val="both"/>
        <w:rPr>
          <w:b/>
          <w:sz w:val="20"/>
          <w:szCs w:val="20"/>
        </w:rPr>
      </w:pPr>
    </w:p>
    <w:p w:rsidR="004D393F" w:rsidRPr="008314EA" w:rsidRDefault="004D393F" w:rsidP="004D393F">
      <w:pPr>
        <w:jc w:val="both"/>
        <w:rPr>
          <w:b/>
          <w:sz w:val="20"/>
          <w:szCs w:val="20"/>
        </w:rPr>
      </w:pPr>
    </w:p>
    <w:p w:rsidR="004D393F" w:rsidRPr="008314EA" w:rsidRDefault="004D393F" w:rsidP="004D393F">
      <w:pPr>
        <w:jc w:val="both"/>
        <w:rPr>
          <w:b/>
          <w:sz w:val="20"/>
          <w:szCs w:val="20"/>
        </w:rPr>
      </w:pPr>
    </w:p>
    <w:p w:rsidR="004D393F" w:rsidRPr="008314EA" w:rsidRDefault="004D393F" w:rsidP="004D393F">
      <w:pPr>
        <w:jc w:val="both"/>
        <w:rPr>
          <w:b/>
          <w:sz w:val="20"/>
          <w:szCs w:val="20"/>
        </w:rPr>
      </w:pPr>
    </w:p>
    <w:p w:rsidR="004D393F" w:rsidRPr="008314EA" w:rsidRDefault="004D393F" w:rsidP="004D393F">
      <w:pPr>
        <w:jc w:val="both"/>
        <w:rPr>
          <w:b/>
          <w:sz w:val="20"/>
          <w:szCs w:val="20"/>
        </w:rPr>
      </w:pPr>
    </w:p>
    <w:p w:rsidR="002516D9" w:rsidRDefault="002516D9" w:rsidP="001E652F">
      <w:pPr>
        <w:spacing w:after="120"/>
        <w:jc w:val="both"/>
        <w:rPr>
          <w:b/>
          <w:sz w:val="20"/>
          <w:szCs w:val="20"/>
        </w:rPr>
      </w:pPr>
    </w:p>
    <w:p w:rsidR="009F0403" w:rsidRDefault="009F0403" w:rsidP="002516D9">
      <w:pPr>
        <w:spacing w:after="240"/>
        <w:jc w:val="both"/>
        <w:rPr>
          <w:b/>
          <w:sz w:val="20"/>
          <w:szCs w:val="20"/>
        </w:rPr>
      </w:pPr>
    </w:p>
    <w:p w:rsidR="004D393F" w:rsidRPr="001E652F" w:rsidRDefault="004D393F" w:rsidP="002516D9">
      <w:pPr>
        <w:spacing w:after="240"/>
        <w:jc w:val="both"/>
        <w:rPr>
          <w:sz w:val="20"/>
          <w:szCs w:val="20"/>
        </w:rPr>
      </w:pPr>
      <w:r w:rsidRPr="008314EA">
        <w:rPr>
          <w:b/>
          <w:sz w:val="20"/>
          <w:szCs w:val="20"/>
        </w:rPr>
        <w:t>Neprítomní poslanci</w:t>
      </w:r>
      <w:r w:rsidRPr="00420B7C">
        <w:rPr>
          <w:sz w:val="20"/>
          <w:szCs w:val="20"/>
        </w:rPr>
        <w:t xml:space="preserve">: </w:t>
      </w:r>
      <w:r w:rsidR="00420B7C" w:rsidRPr="00420B7C">
        <w:rPr>
          <w:sz w:val="20"/>
          <w:szCs w:val="20"/>
        </w:rPr>
        <w:t>Ing.</w:t>
      </w:r>
      <w:r w:rsidR="00420B7C">
        <w:rPr>
          <w:b/>
          <w:sz w:val="20"/>
          <w:szCs w:val="20"/>
        </w:rPr>
        <w:t xml:space="preserve"> </w:t>
      </w:r>
      <w:r w:rsidR="008C2920">
        <w:rPr>
          <w:sz w:val="20"/>
          <w:szCs w:val="20"/>
        </w:rPr>
        <w:t>Ján Horník</w:t>
      </w:r>
      <w:r w:rsidR="009E1169">
        <w:rPr>
          <w:sz w:val="20"/>
          <w:szCs w:val="20"/>
        </w:rPr>
        <w:t>, František Haitsch</w:t>
      </w:r>
      <w:r>
        <w:rPr>
          <w:sz w:val="20"/>
          <w:szCs w:val="20"/>
        </w:rPr>
        <w:t xml:space="preserve">, František </w:t>
      </w:r>
      <w:proofErr w:type="spellStart"/>
      <w:r>
        <w:rPr>
          <w:sz w:val="20"/>
          <w:szCs w:val="20"/>
        </w:rPr>
        <w:t>Smik</w:t>
      </w:r>
      <w:proofErr w:type="spellEnd"/>
    </w:p>
    <w:p w:rsidR="004D393F" w:rsidRPr="002A60AC" w:rsidRDefault="004D393F" w:rsidP="004D393F">
      <w:pPr>
        <w:numPr>
          <w:ilvl w:val="0"/>
          <w:numId w:val="2"/>
        </w:numPr>
        <w:jc w:val="both"/>
        <w:rPr>
          <w:b/>
          <w:i/>
          <w:color w:val="000000"/>
          <w:sz w:val="22"/>
          <w:szCs w:val="22"/>
        </w:rPr>
      </w:pPr>
      <w:r>
        <w:rPr>
          <w:rFonts w:eastAsia="Calibri"/>
          <w:sz w:val="22"/>
          <w:szCs w:val="22"/>
        </w:rPr>
        <w:t>takto pozmenený program rokovania predložil predsedajúci poslancom na schválenie</w:t>
      </w:r>
    </w:p>
    <w:p w:rsidR="004D393F" w:rsidRDefault="004D393F" w:rsidP="004D393F">
      <w:pPr>
        <w:jc w:val="both"/>
        <w:rPr>
          <w:rFonts w:eastAsia="Calibri"/>
          <w:sz w:val="22"/>
          <w:szCs w:val="22"/>
        </w:rPr>
      </w:pPr>
    </w:p>
    <w:p w:rsidR="004D393F" w:rsidRPr="008314EA" w:rsidRDefault="004D393F" w:rsidP="004D393F">
      <w:pPr>
        <w:rPr>
          <w:b/>
          <w:bCs/>
          <w:sz w:val="22"/>
          <w:szCs w:val="22"/>
        </w:rPr>
      </w:pPr>
      <w:r w:rsidRPr="008314EA">
        <w:rPr>
          <w:b/>
          <w:bCs/>
          <w:sz w:val="22"/>
          <w:szCs w:val="22"/>
        </w:rPr>
        <w:t>Program :</w:t>
      </w:r>
    </w:p>
    <w:p w:rsidR="004D393F" w:rsidRPr="008314EA" w:rsidRDefault="004D393F" w:rsidP="004D393F">
      <w:pPr>
        <w:spacing w:line="120" w:lineRule="auto"/>
        <w:rPr>
          <w:sz w:val="22"/>
          <w:szCs w:val="22"/>
        </w:rPr>
      </w:pPr>
    </w:p>
    <w:p w:rsidR="008C2920" w:rsidRPr="00D70AEC" w:rsidRDefault="008C2920" w:rsidP="008C2920">
      <w:pPr>
        <w:numPr>
          <w:ilvl w:val="0"/>
          <w:numId w:val="14"/>
        </w:numPr>
        <w:rPr>
          <w:sz w:val="22"/>
          <w:szCs w:val="22"/>
        </w:rPr>
      </w:pPr>
      <w:r w:rsidRPr="00D70AEC">
        <w:rPr>
          <w:sz w:val="22"/>
          <w:szCs w:val="22"/>
        </w:rPr>
        <w:t xml:space="preserve">Otvorenie rokovania - program - schválenie. </w:t>
      </w:r>
    </w:p>
    <w:p w:rsidR="008C2920" w:rsidRDefault="008C2920" w:rsidP="008C2920">
      <w:pPr>
        <w:numPr>
          <w:ilvl w:val="0"/>
          <w:numId w:val="14"/>
        </w:numPr>
        <w:rPr>
          <w:sz w:val="22"/>
          <w:szCs w:val="22"/>
        </w:rPr>
      </w:pPr>
      <w:r w:rsidRPr="00D70AEC">
        <w:rPr>
          <w:sz w:val="22"/>
          <w:szCs w:val="22"/>
        </w:rPr>
        <w:t xml:space="preserve">Voľba návrhovej komisie, určenie overovateľov zápisnice </w:t>
      </w:r>
      <w:r>
        <w:rPr>
          <w:sz w:val="22"/>
          <w:szCs w:val="22"/>
        </w:rPr>
        <w:t xml:space="preserve">a </w:t>
      </w:r>
      <w:r w:rsidRPr="00D70AEC">
        <w:rPr>
          <w:sz w:val="22"/>
          <w:szCs w:val="22"/>
        </w:rPr>
        <w:t>zapisovateľky.</w:t>
      </w:r>
    </w:p>
    <w:p w:rsidR="008C2920" w:rsidRPr="00D70AEC" w:rsidRDefault="008C2920" w:rsidP="008C2920">
      <w:pPr>
        <w:numPr>
          <w:ilvl w:val="0"/>
          <w:numId w:val="14"/>
        </w:numPr>
        <w:rPr>
          <w:sz w:val="22"/>
          <w:szCs w:val="22"/>
        </w:rPr>
      </w:pPr>
      <w:r w:rsidRPr="00D70AEC">
        <w:rPr>
          <w:sz w:val="22"/>
          <w:szCs w:val="22"/>
        </w:rPr>
        <w:t>Kontrola plnenia uznesení z predchádzajúcich rokovaní OcZ.</w:t>
      </w:r>
    </w:p>
    <w:p w:rsidR="008C2920" w:rsidRDefault="008C2920" w:rsidP="008C2920">
      <w:pPr>
        <w:numPr>
          <w:ilvl w:val="0"/>
          <w:numId w:val="14"/>
        </w:numPr>
        <w:rPr>
          <w:sz w:val="22"/>
          <w:szCs w:val="22"/>
        </w:rPr>
      </w:pPr>
      <w:r w:rsidRPr="001F28FD">
        <w:rPr>
          <w:sz w:val="22"/>
          <w:szCs w:val="22"/>
        </w:rPr>
        <w:t>Pripomienky a dopyty obyvateľov obce:</w:t>
      </w:r>
    </w:p>
    <w:p w:rsidR="008C2920" w:rsidRPr="005E1715" w:rsidRDefault="008C2920" w:rsidP="008C2920">
      <w:pPr>
        <w:numPr>
          <w:ilvl w:val="0"/>
          <w:numId w:val="14"/>
        </w:numPr>
        <w:jc w:val="both"/>
        <w:rPr>
          <w:sz w:val="22"/>
          <w:szCs w:val="22"/>
        </w:rPr>
      </w:pPr>
      <w:r w:rsidRPr="005E1715">
        <w:rPr>
          <w:sz w:val="22"/>
          <w:szCs w:val="22"/>
        </w:rPr>
        <w:t>Informácia o</w:t>
      </w:r>
      <w:r>
        <w:rPr>
          <w:sz w:val="22"/>
          <w:szCs w:val="22"/>
        </w:rPr>
        <w:t> </w:t>
      </w:r>
      <w:r w:rsidRPr="005E1715">
        <w:rPr>
          <w:sz w:val="22"/>
          <w:szCs w:val="22"/>
        </w:rPr>
        <w:t>výsledku</w:t>
      </w:r>
      <w:r>
        <w:rPr>
          <w:sz w:val="22"/>
          <w:szCs w:val="22"/>
        </w:rPr>
        <w:t xml:space="preserve"> kontrol vykonaných v priebehu roka 2016.</w:t>
      </w:r>
    </w:p>
    <w:p w:rsidR="008C2920" w:rsidRPr="00753619" w:rsidRDefault="008C2920" w:rsidP="008C2920">
      <w:pPr>
        <w:numPr>
          <w:ilvl w:val="0"/>
          <w:numId w:val="14"/>
        </w:numPr>
        <w:jc w:val="both"/>
        <w:rPr>
          <w:sz w:val="22"/>
          <w:szCs w:val="22"/>
        </w:rPr>
      </w:pPr>
      <w:r w:rsidRPr="00753619">
        <w:rPr>
          <w:bCs/>
          <w:sz w:val="22"/>
          <w:szCs w:val="22"/>
        </w:rPr>
        <w:t xml:space="preserve">Prenájom priestorov pre pobočku  advokátskej kancelárie JUDr. Ivana </w:t>
      </w:r>
      <w:proofErr w:type="spellStart"/>
      <w:r w:rsidRPr="00753619">
        <w:rPr>
          <w:bCs/>
          <w:sz w:val="22"/>
          <w:szCs w:val="22"/>
        </w:rPr>
        <w:t>Hrica</w:t>
      </w:r>
      <w:proofErr w:type="spellEnd"/>
      <w:r w:rsidRPr="00753619">
        <w:rPr>
          <w:bCs/>
          <w:sz w:val="22"/>
          <w:szCs w:val="22"/>
        </w:rPr>
        <w:t>.</w:t>
      </w:r>
    </w:p>
    <w:p w:rsidR="008C2920" w:rsidRPr="00753619" w:rsidRDefault="008C2920" w:rsidP="008C2920">
      <w:pPr>
        <w:numPr>
          <w:ilvl w:val="0"/>
          <w:numId w:val="14"/>
        </w:numPr>
        <w:jc w:val="both"/>
        <w:rPr>
          <w:sz w:val="22"/>
          <w:szCs w:val="22"/>
        </w:rPr>
      </w:pPr>
      <w:r w:rsidRPr="00753619">
        <w:rPr>
          <w:sz w:val="22"/>
          <w:szCs w:val="22"/>
        </w:rPr>
        <w:t>Prenájom priestorov v objekte Materskej školy Huncovce pre S</w:t>
      </w:r>
      <w:r>
        <w:rPr>
          <w:sz w:val="22"/>
          <w:szCs w:val="22"/>
        </w:rPr>
        <w:t>ZUŠ</w:t>
      </w:r>
      <w:r w:rsidRPr="00753619">
        <w:rPr>
          <w:sz w:val="22"/>
          <w:szCs w:val="22"/>
        </w:rPr>
        <w:t xml:space="preserve"> Rosnička</w:t>
      </w:r>
      <w:r>
        <w:rPr>
          <w:sz w:val="22"/>
          <w:szCs w:val="22"/>
        </w:rPr>
        <w:t>.</w:t>
      </w:r>
    </w:p>
    <w:p w:rsidR="008C2920" w:rsidRPr="00753619" w:rsidRDefault="008C2920" w:rsidP="008C2920">
      <w:pPr>
        <w:numPr>
          <w:ilvl w:val="0"/>
          <w:numId w:val="14"/>
        </w:numPr>
        <w:jc w:val="both"/>
        <w:rPr>
          <w:sz w:val="22"/>
          <w:szCs w:val="22"/>
        </w:rPr>
      </w:pPr>
      <w:r w:rsidRPr="00753619">
        <w:rPr>
          <w:sz w:val="22"/>
          <w:szCs w:val="22"/>
        </w:rPr>
        <w:t>Ul. Cintorínska - vysporiadanie pozemku pod MK do majetku obce.</w:t>
      </w:r>
    </w:p>
    <w:p w:rsidR="008C2920" w:rsidRPr="00EA06FF" w:rsidRDefault="008C2920" w:rsidP="008C2920">
      <w:pPr>
        <w:numPr>
          <w:ilvl w:val="0"/>
          <w:numId w:val="14"/>
        </w:numPr>
        <w:jc w:val="both"/>
        <w:rPr>
          <w:sz w:val="22"/>
          <w:szCs w:val="22"/>
        </w:rPr>
      </w:pPr>
      <w:r w:rsidRPr="00EA06FF">
        <w:rPr>
          <w:sz w:val="22"/>
          <w:szCs w:val="22"/>
        </w:rPr>
        <w:t>Žiadosť o odkúpenie a vysporiadanie pozemku pri RD –</w:t>
      </w:r>
      <w:r>
        <w:rPr>
          <w:sz w:val="22"/>
          <w:szCs w:val="22"/>
        </w:rPr>
        <w:t xml:space="preserve"> </w:t>
      </w:r>
      <w:r w:rsidRPr="00EA06FF">
        <w:rPr>
          <w:sz w:val="22"/>
          <w:szCs w:val="22"/>
        </w:rPr>
        <w:t xml:space="preserve">František </w:t>
      </w:r>
      <w:proofErr w:type="spellStart"/>
      <w:r w:rsidRPr="00EA06FF">
        <w:rPr>
          <w:sz w:val="22"/>
          <w:szCs w:val="22"/>
        </w:rPr>
        <w:t>Juc</w:t>
      </w:r>
      <w:r w:rsidR="004D4B1F">
        <w:rPr>
          <w:sz w:val="22"/>
          <w:szCs w:val="22"/>
        </w:rPr>
        <w:t>ha</w:t>
      </w:r>
      <w:proofErr w:type="spellEnd"/>
      <w:r w:rsidR="004D4B1F">
        <w:rPr>
          <w:sz w:val="22"/>
          <w:szCs w:val="22"/>
        </w:rPr>
        <w:t xml:space="preserve"> s </w:t>
      </w:r>
      <w:proofErr w:type="spellStart"/>
      <w:r w:rsidR="004D4B1F">
        <w:rPr>
          <w:sz w:val="22"/>
          <w:szCs w:val="22"/>
        </w:rPr>
        <w:t>manž</w:t>
      </w:r>
      <w:proofErr w:type="spellEnd"/>
      <w:r w:rsidR="004D4B1F">
        <w:rPr>
          <w:sz w:val="22"/>
          <w:szCs w:val="22"/>
        </w:rPr>
        <w:t>. Monikou, Školská 3, Ľubica</w:t>
      </w:r>
      <w:r w:rsidRPr="00EA06FF">
        <w:rPr>
          <w:sz w:val="22"/>
          <w:szCs w:val="22"/>
        </w:rPr>
        <w:t>.</w:t>
      </w:r>
    </w:p>
    <w:p w:rsidR="008C2920" w:rsidRPr="00EA06FF" w:rsidRDefault="008C2920" w:rsidP="008C2920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Pokračovanie TSP v obci Huncovce.</w:t>
      </w:r>
    </w:p>
    <w:p w:rsidR="008C2920" w:rsidRPr="005E1715" w:rsidRDefault="008C2920" w:rsidP="008C2920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Rozpočtové opatrenie č. 4/2016.</w:t>
      </w:r>
    </w:p>
    <w:p w:rsidR="008C2920" w:rsidRDefault="008C2920" w:rsidP="008C2920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Rôzne:</w:t>
      </w:r>
    </w:p>
    <w:p w:rsidR="008C2920" w:rsidRPr="00BB6B50" w:rsidRDefault="008C2920" w:rsidP="00BB6B50">
      <w:pPr>
        <w:pStyle w:val="Odsekzoznamu"/>
        <w:numPr>
          <w:ilvl w:val="0"/>
          <w:numId w:val="26"/>
        </w:numPr>
        <w:jc w:val="both"/>
        <w:rPr>
          <w:sz w:val="22"/>
          <w:szCs w:val="22"/>
        </w:rPr>
      </w:pPr>
      <w:r w:rsidRPr="00BB6B50">
        <w:rPr>
          <w:sz w:val="22"/>
          <w:szCs w:val="22"/>
        </w:rPr>
        <w:t>Informácie  o príprave rozpočtu na rok 2017</w:t>
      </w:r>
    </w:p>
    <w:p w:rsidR="008C2920" w:rsidRDefault="008C2920" w:rsidP="008C2920">
      <w:pPr>
        <w:numPr>
          <w:ilvl w:val="0"/>
          <w:numId w:val="14"/>
        </w:numPr>
        <w:rPr>
          <w:sz w:val="22"/>
          <w:szCs w:val="22"/>
        </w:rPr>
      </w:pPr>
      <w:r w:rsidRPr="007F6BFD">
        <w:rPr>
          <w:sz w:val="22"/>
          <w:szCs w:val="22"/>
        </w:rPr>
        <w:t>Interpelácie poslancov.</w:t>
      </w:r>
    </w:p>
    <w:p w:rsidR="008C2920" w:rsidRPr="0009593C" w:rsidRDefault="008C2920" w:rsidP="008C2920">
      <w:pPr>
        <w:numPr>
          <w:ilvl w:val="0"/>
          <w:numId w:val="14"/>
        </w:numPr>
        <w:jc w:val="both"/>
        <w:rPr>
          <w:sz w:val="22"/>
          <w:szCs w:val="22"/>
        </w:rPr>
      </w:pPr>
      <w:r w:rsidRPr="0009593C">
        <w:rPr>
          <w:sz w:val="22"/>
          <w:szCs w:val="22"/>
        </w:rPr>
        <w:t>Záver.</w:t>
      </w:r>
    </w:p>
    <w:p w:rsidR="004D393F" w:rsidRDefault="004D393F" w:rsidP="004D393F">
      <w:pPr>
        <w:rPr>
          <w:b/>
          <w:i/>
          <w:color w:val="000000"/>
          <w:sz w:val="20"/>
          <w:szCs w:val="20"/>
        </w:rPr>
      </w:pPr>
    </w:p>
    <w:p w:rsidR="004D393F" w:rsidRPr="008314EA" w:rsidRDefault="004D393F" w:rsidP="004D393F">
      <w:pPr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Hlasovanie za zmenený program</w:t>
      </w:r>
      <w:r w:rsidRPr="008314EA">
        <w:rPr>
          <w:b/>
          <w:i/>
          <w:color w:val="000000"/>
          <w:sz w:val="20"/>
          <w:szCs w:val="20"/>
        </w:rPr>
        <w:t xml:space="preserve">: </w:t>
      </w:r>
    </w:p>
    <w:p w:rsidR="004D393F" w:rsidRPr="008314EA" w:rsidRDefault="004D393F" w:rsidP="004D393F">
      <w:pPr>
        <w:spacing w:line="120" w:lineRule="auto"/>
        <w:rPr>
          <w:b/>
          <w:i/>
          <w:color w:val="000000"/>
          <w:sz w:val="20"/>
          <w:szCs w:val="20"/>
        </w:rPr>
      </w:pPr>
    </w:p>
    <w:tbl>
      <w:tblPr>
        <w:tblpPr w:leftFromText="141" w:rightFromText="141" w:vertAnchor="text" w:horzAnchor="margin" w:tblpX="108" w:tblpY="31"/>
        <w:tblOverlap w:val="never"/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1324"/>
        <w:gridCol w:w="1135"/>
        <w:gridCol w:w="1281"/>
      </w:tblGrid>
      <w:tr w:rsidR="004D393F" w:rsidRPr="008314EA" w:rsidTr="009E1169">
        <w:trPr>
          <w:trHeight w:val="294"/>
        </w:trPr>
        <w:tc>
          <w:tcPr>
            <w:tcW w:w="2464" w:type="dxa"/>
            <w:shd w:val="clear" w:color="auto" w:fill="auto"/>
          </w:tcPr>
          <w:p w:rsidR="004D393F" w:rsidRPr="008314EA" w:rsidRDefault="004D393F" w:rsidP="009E1169">
            <w:pPr>
              <w:rPr>
                <w:b/>
                <w:sz w:val="20"/>
                <w:szCs w:val="20"/>
              </w:rPr>
            </w:pPr>
            <w:r w:rsidRPr="008314EA">
              <w:rPr>
                <w:b/>
                <w:sz w:val="20"/>
                <w:szCs w:val="20"/>
              </w:rPr>
              <w:t>Prítomní poslanci:</w:t>
            </w:r>
          </w:p>
        </w:tc>
        <w:tc>
          <w:tcPr>
            <w:tcW w:w="1324" w:type="dxa"/>
            <w:shd w:val="clear" w:color="auto" w:fill="auto"/>
          </w:tcPr>
          <w:p w:rsidR="004D393F" w:rsidRPr="008314EA" w:rsidRDefault="004D393F" w:rsidP="009E1169">
            <w:pPr>
              <w:jc w:val="center"/>
              <w:rPr>
                <w:b/>
                <w:sz w:val="20"/>
                <w:szCs w:val="20"/>
              </w:rPr>
            </w:pPr>
            <w:r w:rsidRPr="008314EA">
              <w:rPr>
                <w:b/>
                <w:sz w:val="20"/>
                <w:szCs w:val="20"/>
              </w:rPr>
              <w:t>Za:</w:t>
            </w:r>
          </w:p>
        </w:tc>
        <w:tc>
          <w:tcPr>
            <w:tcW w:w="1135" w:type="dxa"/>
            <w:shd w:val="clear" w:color="auto" w:fill="auto"/>
          </w:tcPr>
          <w:p w:rsidR="004D393F" w:rsidRPr="008314EA" w:rsidRDefault="004D393F" w:rsidP="009E1169">
            <w:pPr>
              <w:rPr>
                <w:b/>
                <w:sz w:val="20"/>
                <w:szCs w:val="20"/>
              </w:rPr>
            </w:pPr>
            <w:r w:rsidRPr="008314EA">
              <w:rPr>
                <w:b/>
                <w:sz w:val="20"/>
                <w:szCs w:val="20"/>
              </w:rPr>
              <w:t>Proti:</w:t>
            </w:r>
          </w:p>
        </w:tc>
        <w:tc>
          <w:tcPr>
            <w:tcW w:w="1281" w:type="dxa"/>
            <w:shd w:val="clear" w:color="auto" w:fill="auto"/>
          </w:tcPr>
          <w:p w:rsidR="004D393F" w:rsidRPr="008314EA" w:rsidRDefault="004D393F" w:rsidP="009E1169">
            <w:pPr>
              <w:rPr>
                <w:b/>
                <w:sz w:val="20"/>
                <w:szCs w:val="20"/>
              </w:rPr>
            </w:pPr>
            <w:r w:rsidRPr="008314EA">
              <w:rPr>
                <w:b/>
                <w:sz w:val="20"/>
                <w:szCs w:val="20"/>
              </w:rPr>
              <w:t>Zdržal sa:</w:t>
            </w:r>
          </w:p>
        </w:tc>
      </w:tr>
      <w:tr w:rsidR="004D393F" w:rsidRPr="008314EA" w:rsidTr="009E1169">
        <w:trPr>
          <w:trHeight w:val="294"/>
        </w:trPr>
        <w:tc>
          <w:tcPr>
            <w:tcW w:w="2464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r w:rsidRPr="008314EA">
              <w:rPr>
                <w:sz w:val="20"/>
                <w:szCs w:val="20"/>
              </w:rPr>
              <w:t>Mária Mačáková</w:t>
            </w:r>
          </w:p>
        </w:tc>
        <w:tc>
          <w:tcPr>
            <w:tcW w:w="1324" w:type="dxa"/>
            <w:shd w:val="clear" w:color="auto" w:fill="auto"/>
          </w:tcPr>
          <w:p w:rsidR="004D393F" w:rsidRPr="008314EA" w:rsidRDefault="004D393F" w:rsidP="009E1169">
            <w:pPr>
              <w:jc w:val="center"/>
              <w:rPr>
                <w:b/>
                <w:sz w:val="20"/>
                <w:szCs w:val="20"/>
              </w:rPr>
            </w:pPr>
            <w:r w:rsidRPr="008314E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</w:p>
        </w:tc>
      </w:tr>
      <w:tr w:rsidR="004D393F" w:rsidRPr="008314EA" w:rsidTr="009E1169">
        <w:trPr>
          <w:trHeight w:val="310"/>
        </w:trPr>
        <w:tc>
          <w:tcPr>
            <w:tcW w:w="2464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>Ing. Ján Horník</w:t>
            </w:r>
          </w:p>
        </w:tc>
        <w:tc>
          <w:tcPr>
            <w:tcW w:w="1324" w:type="dxa"/>
            <w:shd w:val="clear" w:color="auto" w:fill="auto"/>
          </w:tcPr>
          <w:p w:rsidR="004D393F" w:rsidRPr="008314EA" w:rsidRDefault="004D393F" w:rsidP="009E11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</w:p>
        </w:tc>
      </w:tr>
      <w:tr w:rsidR="004D393F" w:rsidRPr="008314EA" w:rsidTr="009E1169">
        <w:trPr>
          <w:trHeight w:val="294"/>
        </w:trPr>
        <w:tc>
          <w:tcPr>
            <w:tcW w:w="2464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>Daniel Kifer</w:t>
            </w:r>
          </w:p>
        </w:tc>
        <w:tc>
          <w:tcPr>
            <w:tcW w:w="1324" w:type="dxa"/>
            <w:shd w:val="clear" w:color="auto" w:fill="auto"/>
          </w:tcPr>
          <w:p w:rsidR="004D393F" w:rsidRPr="008314EA" w:rsidRDefault="004D393F" w:rsidP="009E1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</w:p>
        </w:tc>
      </w:tr>
      <w:tr w:rsidR="004D393F" w:rsidRPr="008314EA" w:rsidTr="009E1169">
        <w:trPr>
          <w:trHeight w:val="294"/>
        </w:trPr>
        <w:tc>
          <w:tcPr>
            <w:tcW w:w="2464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 xml:space="preserve">Mgr. Peter </w:t>
            </w:r>
            <w:proofErr w:type="spellStart"/>
            <w:r w:rsidRPr="008314EA">
              <w:rPr>
                <w:sz w:val="20"/>
                <w:szCs w:val="20"/>
              </w:rPr>
              <w:t>Vilček</w:t>
            </w:r>
            <w:proofErr w:type="spellEnd"/>
          </w:p>
        </w:tc>
        <w:tc>
          <w:tcPr>
            <w:tcW w:w="1324" w:type="dxa"/>
            <w:shd w:val="clear" w:color="auto" w:fill="auto"/>
          </w:tcPr>
          <w:p w:rsidR="004D393F" w:rsidRPr="008314EA" w:rsidRDefault="004D393F" w:rsidP="009E1169">
            <w:pPr>
              <w:jc w:val="center"/>
              <w:rPr>
                <w:b/>
                <w:sz w:val="20"/>
                <w:szCs w:val="20"/>
              </w:rPr>
            </w:pPr>
            <w:r w:rsidRPr="008314E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</w:p>
        </w:tc>
      </w:tr>
      <w:tr w:rsidR="004D393F" w:rsidRPr="008314EA" w:rsidTr="009E1169">
        <w:trPr>
          <w:trHeight w:val="294"/>
        </w:trPr>
        <w:tc>
          <w:tcPr>
            <w:tcW w:w="2464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>Marcel Novák</w:t>
            </w:r>
          </w:p>
        </w:tc>
        <w:tc>
          <w:tcPr>
            <w:tcW w:w="1324" w:type="dxa"/>
            <w:shd w:val="clear" w:color="auto" w:fill="auto"/>
          </w:tcPr>
          <w:p w:rsidR="004D393F" w:rsidRPr="008314EA" w:rsidRDefault="008C2920" w:rsidP="009E1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</w:p>
        </w:tc>
      </w:tr>
      <w:tr w:rsidR="004D393F" w:rsidRPr="008314EA" w:rsidTr="009E1169">
        <w:trPr>
          <w:trHeight w:val="294"/>
        </w:trPr>
        <w:tc>
          <w:tcPr>
            <w:tcW w:w="2464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 xml:space="preserve">František </w:t>
            </w:r>
            <w:proofErr w:type="spellStart"/>
            <w:r w:rsidRPr="008314EA">
              <w:rPr>
                <w:sz w:val="20"/>
                <w:szCs w:val="20"/>
              </w:rPr>
              <w:t>Smik</w:t>
            </w:r>
            <w:proofErr w:type="spellEnd"/>
          </w:p>
        </w:tc>
        <w:tc>
          <w:tcPr>
            <w:tcW w:w="1324" w:type="dxa"/>
            <w:shd w:val="clear" w:color="auto" w:fill="auto"/>
          </w:tcPr>
          <w:p w:rsidR="004D393F" w:rsidRPr="008314EA" w:rsidRDefault="004D393F" w:rsidP="009E11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</w:p>
        </w:tc>
      </w:tr>
      <w:tr w:rsidR="004D393F" w:rsidRPr="008314EA" w:rsidTr="009E1169">
        <w:trPr>
          <w:trHeight w:val="294"/>
        </w:trPr>
        <w:tc>
          <w:tcPr>
            <w:tcW w:w="2464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>Ing. Jana Tabáková</w:t>
            </w:r>
          </w:p>
        </w:tc>
        <w:tc>
          <w:tcPr>
            <w:tcW w:w="1324" w:type="dxa"/>
            <w:shd w:val="clear" w:color="auto" w:fill="auto"/>
          </w:tcPr>
          <w:p w:rsidR="004D393F" w:rsidRPr="008314EA" w:rsidRDefault="004D393F" w:rsidP="009E1169">
            <w:pPr>
              <w:jc w:val="center"/>
              <w:rPr>
                <w:b/>
                <w:sz w:val="20"/>
                <w:szCs w:val="20"/>
              </w:rPr>
            </w:pPr>
            <w:r w:rsidRPr="008314E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</w:p>
        </w:tc>
      </w:tr>
      <w:tr w:rsidR="004D393F" w:rsidRPr="008314EA" w:rsidTr="009E1169">
        <w:trPr>
          <w:trHeight w:val="294"/>
        </w:trPr>
        <w:tc>
          <w:tcPr>
            <w:tcW w:w="2464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>Matej Haitsch</w:t>
            </w:r>
          </w:p>
        </w:tc>
        <w:tc>
          <w:tcPr>
            <w:tcW w:w="1324" w:type="dxa"/>
            <w:shd w:val="clear" w:color="auto" w:fill="auto"/>
          </w:tcPr>
          <w:p w:rsidR="004D393F" w:rsidRPr="008314EA" w:rsidRDefault="004D393F" w:rsidP="009E11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</w:p>
        </w:tc>
      </w:tr>
      <w:tr w:rsidR="004D393F" w:rsidRPr="008314EA" w:rsidTr="009E1169">
        <w:trPr>
          <w:trHeight w:val="294"/>
        </w:trPr>
        <w:tc>
          <w:tcPr>
            <w:tcW w:w="2464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>Erich Kuľka</w:t>
            </w:r>
          </w:p>
        </w:tc>
        <w:tc>
          <w:tcPr>
            <w:tcW w:w="1324" w:type="dxa"/>
            <w:shd w:val="clear" w:color="auto" w:fill="auto"/>
          </w:tcPr>
          <w:p w:rsidR="004D393F" w:rsidRPr="008314EA" w:rsidRDefault="008C2920" w:rsidP="009E1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</w:p>
        </w:tc>
      </w:tr>
      <w:tr w:rsidR="004D393F" w:rsidRPr="008314EA" w:rsidTr="009E1169">
        <w:trPr>
          <w:trHeight w:val="294"/>
        </w:trPr>
        <w:tc>
          <w:tcPr>
            <w:tcW w:w="2464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>Spolu:</w:t>
            </w:r>
          </w:p>
        </w:tc>
        <w:tc>
          <w:tcPr>
            <w:tcW w:w="1324" w:type="dxa"/>
            <w:shd w:val="clear" w:color="auto" w:fill="auto"/>
          </w:tcPr>
          <w:p w:rsidR="004D393F" w:rsidRPr="008314EA" w:rsidRDefault="008C2920" w:rsidP="009E1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5" w:type="dxa"/>
            <w:shd w:val="clear" w:color="auto" w:fill="auto"/>
          </w:tcPr>
          <w:p w:rsidR="004D393F" w:rsidRPr="008314EA" w:rsidRDefault="004D393F" w:rsidP="009E1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4D393F" w:rsidRPr="008314EA" w:rsidRDefault="004D393F" w:rsidP="009E1169">
            <w:pPr>
              <w:jc w:val="center"/>
              <w:rPr>
                <w:sz w:val="20"/>
                <w:szCs w:val="20"/>
              </w:rPr>
            </w:pPr>
          </w:p>
        </w:tc>
      </w:tr>
    </w:tbl>
    <w:p w:rsidR="004D393F" w:rsidRPr="008314EA" w:rsidRDefault="004D393F" w:rsidP="004D393F">
      <w:pPr>
        <w:pStyle w:val="Bezriadkovania1"/>
        <w:rPr>
          <w:sz w:val="20"/>
          <w:szCs w:val="20"/>
        </w:rPr>
      </w:pPr>
    </w:p>
    <w:p w:rsidR="004D393F" w:rsidRPr="008314EA" w:rsidRDefault="004D393F" w:rsidP="004D393F">
      <w:pPr>
        <w:pStyle w:val="Bezriadkovania1"/>
        <w:rPr>
          <w:sz w:val="20"/>
          <w:szCs w:val="20"/>
        </w:rPr>
      </w:pPr>
    </w:p>
    <w:p w:rsidR="004D393F" w:rsidRPr="008314EA" w:rsidRDefault="004D393F" w:rsidP="004D393F">
      <w:pPr>
        <w:jc w:val="both"/>
        <w:rPr>
          <w:b/>
          <w:sz w:val="20"/>
          <w:szCs w:val="20"/>
        </w:rPr>
      </w:pPr>
    </w:p>
    <w:p w:rsidR="004D393F" w:rsidRPr="008314EA" w:rsidRDefault="004D393F" w:rsidP="004D393F">
      <w:pPr>
        <w:jc w:val="both"/>
        <w:rPr>
          <w:b/>
          <w:sz w:val="20"/>
          <w:szCs w:val="20"/>
        </w:rPr>
      </w:pPr>
    </w:p>
    <w:p w:rsidR="004D393F" w:rsidRPr="008314EA" w:rsidRDefault="004D393F" w:rsidP="004D393F">
      <w:pPr>
        <w:jc w:val="both"/>
        <w:rPr>
          <w:b/>
          <w:sz w:val="20"/>
          <w:szCs w:val="20"/>
        </w:rPr>
      </w:pPr>
    </w:p>
    <w:p w:rsidR="004D393F" w:rsidRPr="008314EA" w:rsidRDefault="004D393F" w:rsidP="004D393F">
      <w:pPr>
        <w:jc w:val="both"/>
        <w:rPr>
          <w:b/>
          <w:sz w:val="20"/>
          <w:szCs w:val="20"/>
        </w:rPr>
      </w:pPr>
    </w:p>
    <w:p w:rsidR="004D393F" w:rsidRPr="008314EA" w:rsidRDefault="004D393F" w:rsidP="004D393F">
      <w:pPr>
        <w:jc w:val="both"/>
        <w:rPr>
          <w:b/>
          <w:sz w:val="20"/>
          <w:szCs w:val="20"/>
        </w:rPr>
      </w:pPr>
    </w:p>
    <w:p w:rsidR="004D393F" w:rsidRPr="008314EA" w:rsidRDefault="004D393F" w:rsidP="004D393F">
      <w:pPr>
        <w:jc w:val="both"/>
        <w:rPr>
          <w:b/>
          <w:sz w:val="20"/>
          <w:szCs w:val="20"/>
        </w:rPr>
      </w:pPr>
    </w:p>
    <w:p w:rsidR="004D393F" w:rsidRPr="008314EA" w:rsidRDefault="004D393F" w:rsidP="004D393F">
      <w:pPr>
        <w:jc w:val="both"/>
        <w:rPr>
          <w:b/>
          <w:sz w:val="20"/>
          <w:szCs w:val="20"/>
        </w:rPr>
      </w:pPr>
    </w:p>
    <w:p w:rsidR="004D393F" w:rsidRPr="008314EA" w:rsidRDefault="004D393F" w:rsidP="004D393F">
      <w:pPr>
        <w:jc w:val="both"/>
        <w:rPr>
          <w:b/>
          <w:sz w:val="20"/>
          <w:szCs w:val="20"/>
        </w:rPr>
      </w:pPr>
    </w:p>
    <w:p w:rsidR="004D393F" w:rsidRPr="008314EA" w:rsidRDefault="004D393F" w:rsidP="004D393F">
      <w:pPr>
        <w:jc w:val="both"/>
        <w:rPr>
          <w:b/>
          <w:sz w:val="20"/>
          <w:szCs w:val="20"/>
        </w:rPr>
      </w:pPr>
    </w:p>
    <w:p w:rsidR="004D393F" w:rsidRPr="008314EA" w:rsidRDefault="004D393F" w:rsidP="004D393F">
      <w:pPr>
        <w:jc w:val="both"/>
        <w:rPr>
          <w:b/>
          <w:sz w:val="20"/>
          <w:szCs w:val="20"/>
        </w:rPr>
      </w:pPr>
    </w:p>
    <w:p w:rsidR="004D393F" w:rsidRPr="008314EA" w:rsidRDefault="004D393F" w:rsidP="004D393F">
      <w:pPr>
        <w:jc w:val="both"/>
        <w:rPr>
          <w:b/>
          <w:sz w:val="20"/>
          <w:szCs w:val="20"/>
        </w:rPr>
      </w:pPr>
    </w:p>
    <w:p w:rsidR="004D393F" w:rsidRDefault="004D393F" w:rsidP="004D393F">
      <w:pPr>
        <w:spacing w:before="80"/>
        <w:jc w:val="both"/>
        <w:rPr>
          <w:b/>
          <w:sz w:val="20"/>
          <w:szCs w:val="20"/>
        </w:rPr>
      </w:pPr>
    </w:p>
    <w:p w:rsidR="004D393F" w:rsidRDefault="004D393F" w:rsidP="004D393F">
      <w:pPr>
        <w:spacing w:before="80"/>
        <w:jc w:val="both"/>
        <w:rPr>
          <w:b/>
          <w:sz w:val="20"/>
          <w:szCs w:val="20"/>
        </w:rPr>
      </w:pPr>
    </w:p>
    <w:p w:rsidR="004D393F" w:rsidRPr="008314EA" w:rsidRDefault="004D393F" w:rsidP="004D393F">
      <w:pPr>
        <w:spacing w:after="120"/>
        <w:jc w:val="both"/>
        <w:rPr>
          <w:sz w:val="20"/>
          <w:szCs w:val="20"/>
        </w:rPr>
      </w:pPr>
      <w:r w:rsidRPr="008314EA">
        <w:rPr>
          <w:b/>
          <w:sz w:val="20"/>
          <w:szCs w:val="20"/>
        </w:rPr>
        <w:t xml:space="preserve">Neprítomní poslanci: </w:t>
      </w:r>
      <w:r w:rsidR="00420B7C" w:rsidRPr="00420B7C">
        <w:rPr>
          <w:sz w:val="20"/>
          <w:szCs w:val="20"/>
        </w:rPr>
        <w:t>: Ing.</w:t>
      </w:r>
      <w:r w:rsidR="00420B7C">
        <w:rPr>
          <w:b/>
          <w:sz w:val="20"/>
          <w:szCs w:val="20"/>
        </w:rPr>
        <w:t xml:space="preserve"> </w:t>
      </w:r>
      <w:r w:rsidR="002516D9">
        <w:rPr>
          <w:sz w:val="20"/>
          <w:szCs w:val="20"/>
        </w:rPr>
        <w:t>Ján Horník,</w:t>
      </w:r>
      <w:r w:rsidR="008C2920">
        <w:rPr>
          <w:sz w:val="20"/>
          <w:szCs w:val="20"/>
        </w:rPr>
        <w:t xml:space="preserve"> František </w:t>
      </w:r>
      <w:proofErr w:type="spellStart"/>
      <w:r w:rsidR="008C2920">
        <w:rPr>
          <w:sz w:val="20"/>
          <w:szCs w:val="20"/>
        </w:rPr>
        <w:t>Smik</w:t>
      </w:r>
      <w:proofErr w:type="spellEnd"/>
    </w:p>
    <w:p w:rsidR="004D393F" w:rsidRPr="008314EA" w:rsidRDefault="004D393F" w:rsidP="004D393F">
      <w:pPr>
        <w:pStyle w:val="Nadpis2"/>
        <w:spacing w:before="360" w:line="276" w:lineRule="auto"/>
        <w:rPr>
          <w:szCs w:val="22"/>
          <w:lang w:val="sk-SK"/>
        </w:rPr>
      </w:pPr>
      <w:r w:rsidRPr="008314EA">
        <w:rPr>
          <w:color w:val="000000"/>
          <w:szCs w:val="22"/>
          <w:lang w:val="sk-SK"/>
        </w:rPr>
        <w:t xml:space="preserve">Bod č. 2 </w:t>
      </w:r>
      <w:r w:rsidRPr="008314EA">
        <w:rPr>
          <w:szCs w:val="22"/>
          <w:lang w:val="sk-SK"/>
        </w:rPr>
        <w:t>Voľba návrhovej komisie, určenie overovateľov zápisnice a</w:t>
      </w:r>
      <w:r>
        <w:rPr>
          <w:szCs w:val="22"/>
          <w:lang w:val="sk-SK"/>
        </w:rPr>
        <w:t> </w:t>
      </w:r>
      <w:r w:rsidRPr="008314EA">
        <w:rPr>
          <w:szCs w:val="22"/>
          <w:lang w:val="sk-SK"/>
        </w:rPr>
        <w:t>zapisovateľa</w:t>
      </w:r>
      <w:r>
        <w:rPr>
          <w:szCs w:val="22"/>
          <w:lang w:val="sk-SK"/>
        </w:rPr>
        <w:t>.</w:t>
      </w:r>
    </w:p>
    <w:p w:rsidR="004D393F" w:rsidRPr="008314EA" w:rsidRDefault="004D393F" w:rsidP="004D393F">
      <w:pPr>
        <w:numPr>
          <w:ilvl w:val="0"/>
          <w:numId w:val="2"/>
        </w:numPr>
        <w:autoSpaceDE w:val="0"/>
        <w:autoSpaceDN w:val="0"/>
        <w:adjustRightInd w:val="0"/>
        <w:spacing w:before="80"/>
        <w:ind w:left="419" w:hanging="357"/>
        <w:jc w:val="both"/>
        <w:rPr>
          <w:color w:val="000000"/>
          <w:sz w:val="22"/>
          <w:szCs w:val="22"/>
        </w:rPr>
      </w:pPr>
      <w:r w:rsidRPr="008314EA">
        <w:rPr>
          <w:sz w:val="22"/>
          <w:szCs w:val="22"/>
        </w:rPr>
        <w:t>predsedajúci predniesol návrh na voľbu členov návrhovej komisie, určil zapisovateľa zápisnice z rokovania a dvoch jej overovateľov</w:t>
      </w:r>
    </w:p>
    <w:p w:rsidR="004D393F" w:rsidRPr="008314EA" w:rsidRDefault="004D393F" w:rsidP="004D393F">
      <w:pPr>
        <w:autoSpaceDE w:val="0"/>
        <w:autoSpaceDN w:val="0"/>
        <w:adjustRightInd w:val="0"/>
        <w:ind w:left="420"/>
        <w:rPr>
          <w:color w:val="000000"/>
          <w:sz w:val="22"/>
          <w:szCs w:val="22"/>
        </w:rPr>
      </w:pPr>
    </w:p>
    <w:p w:rsidR="004D393F" w:rsidRPr="008314EA" w:rsidRDefault="004D393F" w:rsidP="004D393F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2"/>
          <w:szCs w:val="22"/>
        </w:rPr>
      </w:pPr>
      <w:r w:rsidRPr="008314EA">
        <w:rPr>
          <w:i/>
          <w:sz w:val="22"/>
          <w:szCs w:val="22"/>
        </w:rPr>
        <w:t>Obecné zastupiteľstvo v Huncovciach</w:t>
      </w:r>
    </w:p>
    <w:p w:rsidR="004D393F" w:rsidRPr="008314EA" w:rsidRDefault="004D393F" w:rsidP="004D393F">
      <w:pPr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8314EA">
        <w:rPr>
          <w:b/>
          <w:bCs/>
          <w:i/>
          <w:iCs/>
          <w:color w:val="000000"/>
          <w:sz w:val="22"/>
          <w:szCs w:val="22"/>
        </w:rPr>
        <w:t>volí</w:t>
      </w:r>
    </w:p>
    <w:p w:rsidR="004D393F" w:rsidRPr="008314EA" w:rsidRDefault="004D393F" w:rsidP="004D393F">
      <w:pPr>
        <w:spacing w:line="120" w:lineRule="auto"/>
        <w:jc w:val="center"/>
        <w:rPr>
          <w:i/>
          <w:color w:val="000000"/>
          <w:sz w:val="22"/>
          <w:szCs w:val="22"/>
        </w:rPr>
      </w:pPr>
    </w:p>
    <w:p w:rsidR="004D393F" w:rsidRPr="008314EA" w:rsidRDefault="004D393F" w:rsidP="004D393F">
      <w:pPr>
        <w:jc w:val="center"/>
        <w:rPr>
          <w:i/>
          <w:color w:val="000000"/>
          <w:sz w:val="22"/>
          <w:szCs w:val="22"/>
        </w:rPr>
      </w:pPr>
      <w:r w:rsidRPr="008314EA">
        <w:rPr>
          <w:i/>
          <w:color w:val="000000"/>
          <w:sz w:val="22"/>
          <w:szCs w:val="22"/>
        </w:rPr>
        <w:lastRenderedPageBreak/>
        <w:t xml:space="preserve">poslancov </w:t>
      </w:r>
      <w:r>
        <w:rPr>
          <w:i/>
          <w:color w:val="000000"/>
          <w:sz w:val="22"/>
          <w:szCs w:val="22"/>
        </w:rPr>
        <w:t xml:space="preserve">Ing. Janu </w:t>
      </w:r>
      <w:proofErr w:type="spellStart"/>
      <w:r>
        <w:rPr>
          <w:i/>
          <w:color w:val="000000"/>
          <w:sz w:val="22"/>
          <w:szCs w:val="22"/>
        </w:rPr>
        <w:t>Tabákovú</w:t>
      </w:r>
      <w:proofErr w:type="spellEnd"/>
      <w:r w:rsidRPr="008314EA">
        <w:rPr>
          <w:i/>
          <w:color w:val="000000"/>
          <w:sz w:val="22"/>
          <w:szCs w:val="22"/>
        </w:rPr>
        <w:t xml:space="preserve"> a</w:t>
      </w:r>
      <w:r w:rsidR="008C2920">
        <w:rPr>
          <w:i/>
          <w:color w:val="000000"/>
          <w:sz w:val="22"/>
          <w:szCs w:val="22"/>
        </w:rPr>
        <w:t> </w:t>
      </w:r>
      <w:proofErr w:type="spellStart"/>
      <w:r w:rsidR="008C2920">
        <w:rPr>
          <w:i/>
          <w:color w:val="000000"/>
          <w:sz w:val="22"/>
          <w:szCs w:val="22"/>
        </w:rPr>
        <w:t>Ericha</w:t>
      </w:r>
      <w:proofErr w:type="spellEnd"/>
      <w:r w:rsidR="008C2920">
        <w:rPr>
          <w:i/>
          <w:color w:val="000000"/>
          <w:sz w:val="22"/>
          <w:szCs w:val="22"/>
        </w:rPr>
        <w:t xml:space="preserve"> </w:t>
      </w:r>
      <w:proofErr w:type="spellStart"/>
      <w:r w:rsidR="008C2920">
        <w:rPr>
          <w:i/>
          <w:color w:val="000000"/>
          <w:sz w:val="22"/>
          <w:szCs w:val="22"/>
        </w:rPr>
        <w:t>Kuľku</w:t>
      </w:r>
      <w:proofErr w:type="spellEnd"/>
      <w:r w:rsidRPr="008314EA">
        <w:rPr>
          <w:i/>
          <w:color w:val="000000"/>
          <w:sz w:val="22"/>
          <w:szCs w:val="22"/>
        </w:rPr>
        <w:t xml:space="preserve"> do návrhovej komisie.</w:t>
      </w:r>
    </w:p>
    <w:p w:rsidR="004D393F" w:rsidRPr="008314EA" w:rsidRDefault="004D393F" w:rsidP="004D393F">
      <w:pPr>
        <w:rPr>
          <w:b/>
          <w:i/>
          <w:color w:val="000000"/>
          <w:sz w:val="20"/>
          <w:szCs w:val="20"/>
        </w:rPr>
      </w:pPr>
    </w:p>
    <w:p w:rsidR="004D393F" w:rsidRPr="008314EA" w:rsidRDefault="004D393F" w:rsidP="004D393F">
      <w:pPr>
        <w:rPr>
          <w:b/>
          <w:i/>
          <w:color w:val="000000"/>
          <w:sz w:val="20"/>
          <w:szCs w:val="20"/>
        </w:rPr>
      </w:pPr>
      <w:r w:rsidRPr="008314EA">
        <w:rPr>
          <w:b/>
          <w:i/>
          <w:color w:val="000000"/>
          <w:sz w:val="20"/>
          <w:szCs w:val="20"/>
        </w:rPr>
        <w:t xml:space="preserve">Hlasovanie: </w:t>
      </w:r>
    </w:p>
    <w:p w:rsidR="004D393F" w:rsidRPr="008314EA" w:rsidRDefault="004D393F" w:rsidP="004D393F">
      <w:pPr>
        <w:spacing w:line="120" w:lineRule="auto"/>
        <w:rPr>
          <w:b/>
          <w:i/>
          <w:color w:val="000000"/>
          <w:sz w:val="20"/>
          <w:szCs w:val="20"/>
        </w:rPr>
      </w:pP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1324"/>
        <w:gridCol w:w="1135"/>
        <w:gridCol w:w="1281"/>
      </w:tblGrid>
      <w:tr w:rsidR="004D393F" w:rsidRPr="008314EA" w:rsidTr="009E1169">
        <w:trPr>
          <w:trHeight w:val="294"/>
        </w:trPr>
        <w:tc>
          <w:tcPr>
            <w:tcW w:w="2464" w:type="dxa"/>
            <w:shd w:val="clear" w:color="auto" w:fill="auto"/>
          </w:tcPr>
          <w:p w:rsidR="004D393F" w:rsidRPr="008314EA" w:rsidRDefault="004D393F" w:rsidP="009E1169">
            <w:pPr>
              <w:rPr>
                <w:b/>
                <w:sz w:val="20"/>
                <w:szCs w:val="20"/>
              </w:rPr>
            </w:pPr>
            <w:r w:rsidRPr="008314EA">
              <w:rPr>
                <w:b/>
                <w:sz w:val="20"/>
                <w:szCs w:val="20"/>
              </w:rPr>
              <w:t>Prítomní poslanci:</w:t>
            </w:r>
          </w:p>
        </w:tc>
        <w:tc>
          <w:tcPr>
            <w:tcW w:w="1324" w:type="dxa"/>
            <w:shd w:val="clear" w:color="auto" w:fill="auto"/>
          </w:tcPr>
          <w:p w:rsidR="004D393F" w:rsidRPr="008314EA" w:rsidRDefault="004D393F" w:rsidP="009E1169">
            <w:pPr>
              <w:jc w:val="center"/>
              <w:rPr>
                <w:b/>
                <w:sz w:val="20"/>
                <w:szCs w:val="20"/>
              </w:rPr>
            </w:pPr>
            <w:r w:rsidRPr="008314EA">
              <w:rPr>
                <w:b/>
                <w:sz w:val="20"/>
                <w:szCs w:val="20"/>
              </w:rPr>
              <w:t>Za:</w:t>
            </w:r>
          </w:p>
        </w:tc>
        <w:tc>
          <w:tcPr>
            <w:tcW w:w="1135" w:type="dxa"/>
            <w:shd w:val="clear" w:color="auto" w:fill="auto"/>
          </w:tcPr>
          <w:p w:rsidR="004D393F" w:rsidRPr="008314EA" w:rsidRDefault="004D393F" w:rsidP="009E1169">
            <w:pPr>
              <w:rPr>
                <w:b/>
                <w:sz w:val="20"/>
                <w:szCs w:val="20"/>
              </w:rPr>
            </w:pPr>
            <w:r w:rsidRPr="008314EA">
              <w:rPr>
                <w:b/>
                <w:sz w:val="20"/>
                <w:szCs w:val="20"/>
              </w:rPr>
              <w:t>Proti:</w:t>
            </w:r>
          </w:p>
        </w:tc>
        <w:tc>
          <w:tcPr>
            <w:tcW w:w="1281" w:type="dxa"/>
            <w:shd w:val="clear" w:color="auto" w:fill="auto"/>
          </w:tcPr>
          <w:p w:rsidR="004D393F" w:rsidRPr="008314EA" w:rsidRDefault="004D393F" w:rsidP="009E1169">
            <w:pPr>
              <w:rPr>
                <w:b/>
                <w:sz w:val="20"/>
                <w:szCs w:val="20"/>
              </w:rPr>
            </w:pPr>
            <w:r w:rsidRPr="008314EA">
              <w:rPr>
                <w:b/>
                <w:sz w:val="20"/>
                <w:szCs w:val="20"/>
              </w:rPr>
              <w:t>Zdržal sa:</w:t>
            </w:r>
          </w:p>
        </w:tc>
      </w:tr>
      <w:tr w:rsidR="004D393F" w:rsidRPr="008314EA" w:rsidTr="009E1169">
        <w:trPr>
          <w:trHeight w:val="294"/>
        </w:trPr>
        <w:tc>
          <w:tcPr>
            <w:tcW w:w="2464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r w:rsidRPr="008314EA">
              <w:rPr>
                <w:sz w:val="20"/>
                <w:szCs w:val="20"/>
              </w:rPr>
              <w:t>Mária Mačáková</w:t>
            </w:r>
          </w:p>
        </w:tc>
        <w:tc>
          <w:tcPr>
            <w:tcW w:w="1324" w:type="dxa"/>
            <w:shd w:val="clear" w:color="auto" w:fill="auto"/>
          </w:tcPr>
          <w:p w:rsidR="004D393F" w:rsidRPr="008314EA" w:rsidRDefault="004D393F" w:rsidP="009E1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4D393F" w:rsidRPr="008314EA" w:rsidRDefault="004D393F" w:rsidP="009E11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393F" w:rsidRPr="008314EA" w:rsidTr="009E1169">
        <w:trPr>
          <w:trHeight w:val="310"/>
        </w:trPr>
        <w:tc>
          <w:tcPr>
            <w:tcW w:w="2464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>Ing. Ján Horník</w:t>
            </w:r>
          </w:p>
        </w:tc>
        <w:tc>
          <w:tcPr>
            <w:tcW w:w="1324" w:type="dxa"/>
            <w:shd w:val="clear" w:color="auto" w:fill="auto"/>
          </w:tcPr>
          <w:p w:rsidR="004D393F" w:rsidRPr="008314EA" w:rsidRDefault="004D393F" w:rsidP="009E11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</w:p>
        </w:tc>
      </w:tr>
      <w:tr w:rsidR="004D393F" w:rsidRPr="008314EA" w:rsidTr="009E1169">
        <w:trPr>
          <w:trHeight w:val="294"/>
        </w:trPr>
        <w:tc>
          <w:tcPr>
            <w:tcW w:w="2464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>Daniel Kifer</w:t>
            </w:r>
          </w:p>
        </w:tc>
        <w:tc>
          <w:tcPr>
            <w:tcW w:w="1324" w:type="dxa"/>
            <w:shd w:val="clear" w:color="auto" w:fill="auto"/>
          </w:tcPr>
          <w:p w:rsidR="004D393F" w:rsidRPr="008314EA" w:rsidRDefault="004D393F" w:rsidP="009E1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4D393F" w:rsidRPr="008314EA" w:rsidRDefault="004D393F" w:rsidP="009E11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393F" w:rsidRPr="008314EA" w:rsidTr="009E1169">
        <w:trPr>
          <w:trHeight w:val="294"/>
        </w:trPr>
        <w:tc>
          <w:tcPr>
            <w:tcW w:w="2464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 xml:space="preserve">Mgr. Peter </w:t>
            </w:r>
            <w:proofErr w:type="spellStart"/>
            <w:r w:rsidRPr="008314EA">
              <w:rPr>
                <w:sz w:val="20"/>
                <w:szCs w:val="20"/>
              </w:rPr>
              <w:t>Vilček</w:t>
            </w:r>
            <w:proofErr w:type="spellEnd"/>
          </w:p>
        </w:tc>
        <w:tc>
          <w:tcPr>
            <w:tcW w:w="1324" w:type="dxa"/>
            <w:shd w:val="clear" w:color="auto" w:fill="auto"/>
          </w:tcPr>
          <w:p w:rsidR="004D393F" w:rsidRPr="008314EA" w:rsidRDefault="008C2920" w:rsidP="009E1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4D393F" w:rsidRPr="008314EA" w:rsidRDefault="004D393F" w:rsidP="009E11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393F" w:rsidRPr="008314EA" w:rsidTr="009E1169">
        <w:trPr>
          <w:trHeight w:val="294"/>
        </w:trPr>
        <w:tc>
          <w:tcPr>
            <w:tcW w:w="2464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>Marcel Novák</w:t>
            </w:r>
          </w:p>
        </w:tc>
        <w:tc>
          <w:tcPr>
            <w:tcW w:w="1324" w:type="dxa"/>
            <w:shd w:val="clear" w:color="auto" w:fill="auto"/>
          </w:tcPr>
          <w:p w:rsidR="004D393F" w:rsidRPr="008314EA" w:rsidRDefault="008C2920" w:rsidP="009E1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</w:p>
        </w:tc>
      </w:tr>
      <w:tr w:rsidR="004D393F" w:rsidRPr="008314EA" w:rsidTr="009E1169">
        <w:trPr>
          <w:trHeight w:val="294"/>
        </w:trPr>
        <w:tc>
          <w:tcPr>
            <w:tcW w:w="2464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 xml:space="preserve">František </w:t>
            </w:r>
            <w:proofErr w:type="spellStart"/>
            <w:r w:rsidRPr="008314EA">
              <w:rPr>
                <w:sz w:val="20"/>
                <w:szCs w:val="20"/>
              </w:rPr>
              <w:t>Smik</w:t>
            </w:r>
            <w:proofErr w:type="spellEnd"/>
          </w:p>
        </w:tc>
        <w:tc>
          <w:tcPr>
            <w:tcW w:w="1324" w:type="dxa"/>
            <w:shd w:val="clear" w:color="auto" w:fill="auto"/>
          </w:tcPr>
          <w:p w:rsidR="004D393F" w:rsidRPr="008314EA" w:rsidRDefault="004D393F" w:rsidP="009E11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</w:p>
        </w:tc>
      </w:tr>
      <w:tr w:rsidR="004D393F" w:rsidRPr="008314EA" w:rsidTr="009E1169">
        <w:trPr>
          <w:trHeight w:val="294"/>
        </w:trPr>
        <w:tc>
          <w:tcPr>
            <w:tcW w:w="2464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>Ing. Jana Tabáková</w:t>
            </w:r>
          </w:p>
        </w:tc>
        <w:tc>
          <w:tcPr>
            <w:tcW w:w="1324" w:type="dxa"/>
            <w:shd w:val="clear" w:color="auto" w:fill="auto"/>
          </w:tcPr>
          <w:p w:rsidR="004D393F" w:rsidRPr="008314EA" w:rsidRDefault="004D393F" w:rsidP="009E11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4D393F" w:rsidRPr="00933688" w:rsidRDefault="004D393F" w:rsidP="009E1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D393F" w:rsidRPr="008314EA" w:rsidTr="009E1169">
        <w:trPr>
          <w:trHeight w:val="294"/>
        </w:trPr>
        <w:tc>
          <w:tcPr>
            <w:tcW w:w="2464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>Matej Haitsch</w:t>
            </w:r>
          </w:p>
        </w:tc>
        <w:tc>
          <w:tcPr>
            <w:tcW w:w="1324" w:type="dxa"/>
            <w:shd w:val="clear" w:color="auto" w:fill="auto"/>
          </w:tcPr>
          <w:p w:rsidR="004D393F" w:rsidRPr="008314EA" w:rsidRDefault="004D393F" w:rsidP="009E11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4D393F" w:rsidRPr="008314EA" w:rsidRDefault="004D393F" w:rsidP="009E1169">
            <w:pPr>
              <w:jc w:val="center"/>
              <w:rPr>
                <w:sz w:val="20"/>
                <w:szCs w:val="20"/>
              </w:rPr>
            </w:pPr>
          </w:p>
        </w:tc>
      </w:tr>
      <w:tr w:rsidR="004D393F" w:rsidRPr="008314EA" w:rsidTr="009E1169">
        <w:trPr>
          <w:trHeight w:val="294"/>
        </w:trPr>
        <w:tc>
          <w:tcPr>
            <w:tcW w:w="2464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>Erich Kuľka</w:t>
            </w:r>
          </w:p>
        </w:tc>
        <w:tc>
          <w:tcPr>
            <w:tcW w:w="1324" w:type="dxa"/>
            <w:shd w:val="clear" w:color="auto" w:fill="auto"/>
          </w:tcPr>
          <w:p w:rsidR="004D393F" w:rsidRPr="008314EA" w:rsidRDefault="004D393F" w:rsidP="009E11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4D393F" w:rsidRPr="008314EA" w:rsidRDefault="008C2920" w:rsidP="009E1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393F" w:rsidRPr="008314EA" w:rsidTr="009E1169">
        <w:trPr>
          <w:trHeight w:val="294"/>
        </w:trPr>
        <w:tc>
          <w:tcPr>
            <w:tcW w:w="2464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>Spolu:</w:t>
            </w:r>
          </w:p>
        </w:tc>
        <w:tc>
          <w:tcPr>
            <w:tcW w:w="1324" w:type="dxa"/>
            <w:shd w:val="clear" w:color="auto" w:fill="auto"/>
          </w:tcPr>
          <w:p w:rsidR="004D393F" w:rsidRPr="008314EA" w:rsidRDefault="008C2920" w:rsidP="009E1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</w:tcPr>
          <w:p w:rsidR="004D393F" w:rsidRPr="008314EA" w:rsidRDefault="004D393F" w:rsidP="009E1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4D393F" w:rsidRPr="00D41680" w:rsidRDefault="004D393F" w:rsidP="009E1169">
            <w:pPr>
              <w:jc w:val="center"/>
              <w:rPr>
                <w:b/>
                <w:sz w:val="20"/>
                <w:szCs w:val="20"/>
              </w:rPr>
            </w:pPr>
            <w:r w:rsidRPr="00D41680">
              <w:rPr>
                <w:b/>
                <w:sz w:val="20"/>
                <w:szCs w:val="20"/>
              </w:rPr>
              <w:t>2</w:t>
            </w:r>
          </w:p>
        </w:tc>
      </w:tr>
    </w:tbl>
    <w:p w:rsidR="004D393F" w:rsidRPr="002A60AC" w:rsidRDefault="004D393F" w:rsidP="004D393F">
      <w:pPr>
        <w:jc w:val="both"/>
        <w:rPr>
          <w:b/>
          <w:sz w:val="10"/>
          <w:szCs w:val="10"/>
        </w:rPr>
      </w:pPr>
    </w:p>
    <w:p w:rsidR="004D393F" w:rsidRDefault="004D393F" w:rsidP="004D393F">
      <w:pPr>
        <w:jc w:val="both"/>
        <w:rPr>
          <w:sz w:val="20"/>
          <w:szCs w:val="20"/>
        </w:rPr>
      </w:pPr>
      <w:r w:rsidRPr="008314EA">
        <w:rPr>
          <w:b/>
          <w:sz w:val="20"/>
          <w:szCs w:val="20"/>
        </w:rPr>
        <w:t xml:space="preserve">Neprítomní poslanci: </w:t>
      </w:r>
      <w:r w:rsidR="00420B7C" w:rsidRPr="00420B7C">
        <w:rPr>
          <w:sz w:val="20"/>
          <w:szCs w:val="20"/>
        </w:rPr>
        <w:t>: Ing.</w:t>
      </w:r>
      <w:r w:rsidR="00420B7C">
        <w:rPr>
          <w:b/>
          <w:sz w:val="20"/>
          <w:szCs w:val="20"/>
        </w:rPr>
        <w:t xml:space="preserve"> </w:t>
      </w:r>
      <w:r w:rsidR="008C2920">
        <w:rPr>
          <w:sz w:val="20"/>
          <w:szCs w:val="20"/>
        </w:rPr>
        <w:t>Ján Horník</w:t>
      </w:r>
      <w:r w:rsidR="002516D9">
        <w:rPr>
          <w:sz w:val="20"/>
          <w:szCs w:val="20"/>
        </w:rPr>
        <w:t>,</w:t>
      </w:r>
      <w:r w:rsidR="008C2920">
        <w:rPr>
          <w:sz w:val="20"/>
          <w:szCs w:val="20"/>
        </w:rPr>
        <w:t xml:space="preserve"> František </w:t>
      </w:r>
      <w:proofErr w:type="spellStart"/>
      <w:r w:rsidR="008C2920">
        <w:rPr>
          <w:sz w:val="20"/>
          <w:szCs w:val="20"/>
        </w:rPr>
        <w:t>Smik</w:t>
      </w:r>
      <w:proofErr w:type="spellEnd"/>
      <w:r w:rsidR="00420B7C">
        <w:rPr>
          <w:sz w:val="20"/>
          <w:szCs w:val="20"/>
        </w:rPr>
        <w:t>, Matej Haitsch</w:t>
      </w:r>
    </w:p>
    <w:p w:rsidR="002516D9" w:rsidRDefault="002516D9" w:rsidP="004D393F">
      <w:pPr>
        <w:jc w:val="both"/>
        <w:rPr>
          <w:sz w:val="20"/>
          <w:szCs w:val="20"/>
        </w:rPr>
      </w:pPr>
    </w:p>
    <w:p w:rsidR="004D393F" w:rsidRPr="008314EA" w:rsidRDefault="004D393F" w:rsidP="004D393F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314EA">
        <w:rPr>
          <w:sz w:val="22"/>
          <w:szCs w:val="22"/>
        </w:rPr>
        <w:t>zapisovateľ</w:t>
      </w:r>
      <w:r w:rsidR="00AC4696">
        <w:rPr>
          <w:sz w:val="22"/>
          <w:szCs w:val="22"/>
        </w:rPr>
        <w:t>ka</w:t>
      </w:r>
      <w:r w:rsidR="002516D9">
        <w:rPr>
          <w:sz w:val="22"/>
          <w:szCs w:val="22"/>
        </w:rPr>
        <w:t>: Mgr. Mária Mačáková</w:t>
      </w:r>
    </w:p>
    <w:p w:rsidR="004D393F" w:rsidRPr="006E3385" w:rsidRDefault="004D393F" w:rsidP="004D393F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overovatelia zápisnice: </w:t>
      </w:r>
      <w:r w:rsidR="008C2920">
        <w:rPr>
          <w:sz w:val="22"/>
          <w:szCs w:val="22"/>
        </w:rPr>
        <w:t>Marcel Novák</w:t>
      </w:r>
      <w:r w:rsidR="002516D9">
        <w:rPr>
          <w:sz w:val="22"/>
          <w:szCs w:val="22"/>
        </w:rPr>
        <w:t>, Matej Haitsch</w:t>
      </w:r>
    </w:p>
    <w:p w:rsidR="00F0641A" w:rsidRPr="00780913" w:rsidRDefault="004D393F" w:rsidP="00780913">
      <w:pPr>
        <w:pStyle w:val="Nadpis2"/>
        <w:spacing w:before="360" w:line="276" w:lineRule="auto"/>
        <w:rPr>
          <w:szCs w:val="22"/>
          <w:lang w:val="sk-SK"/>
        </w:rPr>
      </w:pPr>
      <w:r w:rsidRPr="008314EA">
        <w:rPr>
          <w:bCs w:val="0"/>
          <w:szCs w:val="22"/>
          <w:lang w:val="sk-SK"/>
        </w:rPr>
        <w:t xml:space="preserve">Bod č. 3 </w:t>
      </w:r>
      <w:r w:rsidRPr="008314EA">
        <w:rPr>
          <w:szCs w:val="22"/>
          <w:lang w:val="sk-SK"/>
        </w:rPr>
        <w:t>Kontrola plnenia uznesení z predchádzajúcich rokovaní OcZ</w:t>
      </w:r>
    </w:p>
    <w:p w:rsidR="00D53F26" w:rsidRPr="00AC4696" w:rsidRDefault="004D393F" w:rsidP="00D53F26">
      <w:pPr>
        <w:pStyle w:val="Odsekzoznamu"/>
        <w:numPr>
          <w:ilvl w:val="0"/>
          <w:numId w:val="2"/>
        </w:numPr>
        <w:rPr>
          <w:i/>
          <w:sz w:val="22"/>
          <w:szCs w:val="22"/>
        </w:rPr>
      </w:pPr>
      <w:r w:rsidRPr="00AC4696">
        <w:rPr>
          <w:sz w:val="22"/>
          <w:szCs w:val="22"/>
        </w:rPr>
        <w:t xml:space="preserve">hlavný kontrolór obce Ing. Miroslav Karpiš prehodnotil stav plnenia uznesení prijatých Obecným zastupiteľstvom v Huncovciach </w:t>
      </w:r>
      <w:r w:rsidR="00D53F26" w:rsidRPr="00AC4696">
        <w:rPr>
          <w:sz w:val="22"/>
          <w:szCs w:val="22"/>
        </w:rPr>
        <w:t>k 4.11. 2016 za obdobie roka 2016 a uznesení, ktorých plnenie bolo presunuté z rokov  2014 - 2015.</w:t>
      </w:r>
    </w:p>
    <w:p w:rsidR="00AC4696" w:rsidRDefault="004D393F" w:rsidP="00AC4696">
      <w:pPr>
        <w:numPr>
          <w:ilvl w:val="0"/>
          <w:numId w:val="2"/>
        </w:numPr>
        <w:spacing w:before="80"/>
        <w:jc w:val="both"/>
        <w:rPr>
          <w:sz w:val="22"/>
          <w:szCs w:val="22"/>
        </w:rPr>
      </w:pPr>
      <w:r w:rsidRPr="00AC4696">
        <w:rPr>
          <w:sz w:val="22"/>
          <w:szCs w:val="22"/>
        </w:rPr>
        <w:t>oboznámil prítomných s uzneseniami, ktoré sú v</w:t>
      </w:r>
      <w:r w:rsidR="00AC4696" w:rsidRPr="00AC4696">
        <w:rPr>
          <w:sz w:val="22"/>
          <w:szCs w:val="22"/>
        </w:rPr>
        <w:t> </w:t>
      </w:r>
      <w:r w:rsidRPr="00AC4696">
        <w:rPr>
          <w:sz w:val="22"/>
          <w:szCs w:val="22"/>
        </w:rPr>
        <w:t>plnení</w:t>
      </w:r>
      <w:r w:rsidR="00AC4696" w:rsidRPr="00AC4696">
        <w:rPr>
          <w:sz w:val="22"/>
          <w:szCs w:val="22"/>
        </w:rPr>
        <w:t xml:space="preserve">, ktoré boli nesplnené a ktoré navrhuje zrušiť </w:t>
      </w:r>
    </w:p>
    <w:p w:rsidR="008A1EE4" w:rsidRDefault="008A1EE4" w:rsidP="008A1EE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Nesplnené: </w:t>
      </w:r>
    </w:p>
    <w:p w:rsidR="008A1EE4" w:rsidRPr="008A1EE4" w:rsidRDefault="008A1EE4" w:rsidP="008A1EE4">
      <w:pPr>
        <w:pStyle w:val="Odsekzoznamu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8A1EE4">
        <w:rPr>
          <w:sz w:val="22"/>
          <w:szCs w:val="22"/>
        </w:rPr>
        <w:t>uzn</w:t>
      </w:r>
      <w:proofErr w:type="spellEnd"/>
      <w:r w:rsidRPr="008A1EE4">
        <w:rPr>
          <w:sz w:val="22"/>
          <w:szCs w:val="22"/>
        </w:rPr>
        <w:t>. 16/2016 - Komisiou verejného poriadku, stavebného poriadku a životného prostredia v obci pri OcZ v Huncovciach neboli v termíne do 31.5. 2016 spracované odporúčania na uloženie pokút za preukázané porušenia stavebného zákona, uznesenie bolo nahradené novým uznesením č. 29/2016 s posunom termínu plnenia na 30.9. 2016, no splnené nebolo ani to,</w:t>
      </w:r>
    </w:p>
    <w:p w:rsidR="008A1EE4" w:rsidRPr="008A1EE4" w:rsidRDefault="008A1EE4" w:rsidP="008A1EE4">
      <w:pPr>
        <w:pStyle w:val="Odsekzoznamu"/>
        <w:numPr>
          <w:ilvl w:val="0"/>
          <w:numId w:val="2"/>
        </w:numPr>
        <w:jc w:val="both"/>
        <w:rPr>
          <w:sz w:val="22"/>
          <w:szCs w:val="22"/>
        </w:rPr>
      </w:pPr>
      <w:r w:rsidRPr="008A1EE4">
        <w:rPr>
          <w:sz w:val="22"/>
          <w:szCs w:val="22"/>
        </w:rPr>
        <w:t> </w:t>
      </w:r>
      <w:proofErr w:type="spellStart"/>
      <w:r w:rsidRPr="008A1EE4">
        <w:rPr>
          <w:sz w:val="22"/>
          <w:szCs w:val="22"/>
        </w:rPr>
        <w:t>uzn</w:t>
      </w:r>
      <w:proofErr w:type="spellEnd"/>
      <w:r w:rsidRPr="008A1EE4">
        <w:rPr>
          <w:sz w:val="22"/>
          <w:szCs w:val="22"/>
        </w:rPr>
        <w:t>. 17/2016 - Komisiou verejného poriadku, stavebného poriadku a životného prostredia v obci pri OcZ v Huncovciach neboli ani v predĺženom termíne do 30.9. 2016 (</w:t>
      </w:r>
      <w:proofErr w:type="spellStart"/>
      <w:r w:rsidRPr="008A1EE4">
        <w:rPr>
          <w:sz w:val="22"/>
          <w:szCs w:val="22"/>
        </w:rPr>
        <w:t>uzn</w:t>
      </w:r>
      <w:proofErr w:type="spellEnd"/>
      <w:r w:rsidRPr="008A1EE4">
        <w:rPr>
          <w:sz w:val="22"/>
          <w:szCs w:val="22"/>
        </w:rPr>
        <w:t>. č. 30/2016) preverené upozornenia občanov na nedodržiavanie  VZN č. 6/2011 o verejnom por</w:t>
      </w:r>
      <w:r w:rsidR="00BB6B50">
        <w:rPr>
          <w:sz w:val="22"/>
          <w:szCs w:val="22"/>
        </w:rPr>
        <w:t>iadku a verejnej čistote v obci.</w:t>
      </w:r>
    </w:p>
    <w:p w:rsidR="008A1EE4" w:rsidRPr="008A1EE4" w:rsidRDefault="00480F6A" w:rsidP="00480F6A">
      <w:pPr>
        <w:ind w:left="60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8A1EE4" w:rsidRPr="008A1EE4">
        <w:rPr>
          <w:sz w:val="22"/>
          <w:szCs w:val="22"/>
        </w:rPr>
        <w:t> roku 2016 nebolo v termíne splnené 1 uznesenie (splnené bolo v novom termíne):</w:t>
      </w:r>
    </w:p>
    <w:p w:rsidR="008A1EE4" w:rsidRPr="00480F6A" w:rsidRDefault="008A1EE4" w:rsidP="00BB6B50">
      <w:pPr>
        <w:pStyle w:val="Odsekzoznamu"/>
        <w:numPr>
          <w:ilvl w:val="0"/>
          <w:numId w:val="2"/>
        </w:numPr>
        <w:spacing w:after="80"/>
        <w:ind w:left="419" w:hanging="357"/>
        <w:jc w:val="both"/>
        <w:rPr>
          <w:sz w:val="22"/>
          <w:szCs w:val="22"/>
        </w:rPr>
      </w:pPr>
      <w:proofErr w:type="spellStart"/>
      <w:r w:rsidRPr="00480F6A">
        <w:rPr>
          <w:sz w:val="22"/>
          <w:szCs w:val="22"/>
        </w:rPr>
        <w:t>uzn</w:t>
      </w:r>
      <w:proofErr w:type="spellEnd"/>
      <w:r w:rsidRPr="00480F6A">
        <w:rPr>
          <w:sz w:val="22"/>
          <w:szCs w:val="22"/>
        </w:rPr>
        <w:t xml:space="preserve">. 20/2016 - Obecný úrad v Huncovciach síce vyzval realizátorov oplotenia okolo 7 bytovej jednotky na ulici Cintorínskej k náprave zrealizovaného oplotenia, do 15.6. 2016 však nedošlo k dohode realizátorov oplotenia   s vlastníkmi priamo dotknutých nehnuteľností v súčinnosti s komisiou verejného poriadku, stavebného poriadku a životného prostredia, k dohode však došlo na základe nového </w:t>
      </w:r>
      <w:proofErr w:type="spellStart"/>
      <w:r w:rsidRPr="00480F6A">
        <w:rPr>
          <w:sz w:val="22"/>
          <w:szCs w:val="22"/>
        </w:rPr>
        <w:t>uzn</w:t>
      </w:r>
      <w:proofErr w:type="spellEnd"/>
      <w:r w:rsidRPr="00480F6A">
        <w:rPr>
          <w:sz w:val="22"/>
          <w:szCs w:val="22"/>
        </w:rPr>
        <w:t>. č. 52/2016 s termínom 30.9. 2016.</w:t>
      </w:r>
    </w:p>
    <w:p w:rsidR="00480F6A" w:rsidRPr="008A1EE4" w:rsidRDefault="00480F6A" w:rsidP="008A1EE4">
      <w:pPr>
        <w:jc w:val="both"/>
        <w:rPr>
          <w:sz w:val="22"/>
          <w:szCs w:val="22"/>
        </w:rPr>
      </w:pPr>
      <w:r>
        <w:rPr>
          <w:sz w:val="22"/>
          <w:szCs w:val="22"/>
        </w:rPr>
        <w:t>Poslanci sa dohodli, že úlohe ohľadom spracovania pokút za preukázané porušenie stavebného zákona sa komisia bude venovať v súčinnosti s Komisiou pre rómsku problematiku</w:t>
      </w:r>
    </w:p>
    <w:p w:rsidR="00C36480" w:rsidRPr="00AC4696" w:rsidRDefault="00C36480" w:rsidP="002516D9">
      <w:pPr>
        <w:numPr>
          <w:ilvl w:val="0"/>
          <w:numId w:val="2"/>
        </w:numPr>
        <w:spacing w:before="80"/>
        <w:jc w:val="both"/>
        <w:rPr>
          <w:sz w:val="22"/>
          <w:szCs w:val="22"/>
        </w:rPr>
      </w:pPr>
      <w:r w:rsidRPr="00AC4696">
        <w:rPr>
          <w:sz w:val="22"/>
          <w:szCs w:val="22"/>
        </w:rPr>
        <w:t>na zasadnutie prišiel poslanec pán Matej Haitsch</w:t>
      </w:r>
    </w:p>
    <w:p w:rsidR="008C2920" w:rsidRPr="00AC4696" w:rsidRDefault="008C2920" w:rsidP="008C2920">
      <w:pPr>
        <w:spacing w:before="80"/>
        <w:ind w:left="420"/>
        <w:jc w:val="both"/>
        <w:rPr>
          <w:sz w:val="22"/>
          <w:szCs w:val="22"/>
        </w:rPr>
      </w:pPr>
    </w:p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"/>
        <w:gridCol w:w="940"/>
        <w:gridCol w:w="1279"/>
        <w:gridCol w:w="6017"/>
      </w:tblGrid>
      <w:tr w:rsidR="008C2920" w:rsidRPr="008C2920" w:rsidTr="008C2920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20" w:rsidRPr="008C2920" w:rsidRDefault="008C2920" w:rsidP="008C2920">
            <w:pPr>
              <w:rPr>
                <w:rFonts w:ascii="Arial" w:hAnsi="Arial" w:cs="Arial"/>
                <w:sz w:val="20"/>
                <w:szCs w:val="20"/>
              </w:rPr>
            </w:pPr>
            <w:r w:rsidRPr="008C2920">
              <w:rPr>
                <w:rFonts w:ascii="Arial" w:hAnsi="Arial" w:cs="Arial"/>
                <w:sz w:val="20"/>
                <w:szCs w:val="20"/>
              </w:rPr>
              <w:t xml:space="preserve">Číslo </w:t>
            </w:r>
            <w:proofErr w:type="spellStart"/>
            <w:r w:rsidRPr="008C2920">
              <w:rPr>
                <w:rFonts w:ascii="Arial" w:hAnsi="Arial" w:cs="Arial"/>
                <w:sz w:val="20"/>
                <w:szCs w:val="20"/>
              </w:rPr>
              <w:t>uzn</w:t>
            </w:r>
            <w:proofErr w:type="spellEnd"/>
            <w:r w:rsidRPr="008C292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20" w:rsidRPr="008C2920" w:rsidRDefault="008C2920" w:rsidP="008C2920">
            <w:pPr>
              <w:rPr>
                <w:rFonts w:ascii="Arial" w:hAnsi="Arial" w:cs="Arial"/>
                <w:sz w:val="20"/>
                <w:szCs w:val="20"/>
              </w:rPr>
            </w:pPr>
            <w:r w:rsidRPr="008C2920">
              <w:rPr>
                <w:rFonts w:ascii="Arial" w:hAnsi="Arial" w:cs="Arial"/>
                <w:sz w:val="20"/>
                <w:szCs w:val="20"/>
              </w:rPr>
              <w:t>zo dňa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20" w:rsidRPr="008C2920" w:rsidRDefault="008C2920" w:rsidP="008C2920">
            <w:pPr>
              <w:rPr>
                <w:rFonts w:ascii="Arial" w:hAnsi="Arial" w:cs="Arial"/>
                <w:sz w:val="20"/>
                <w:szCs w:val="20"/>
              </w:rPr>
            </w:pPr>
            <w:r w:rsidRPr="008C2920">
              <w:rPr>
                <w:rFonts w:ascii="Arial" w:hAnsi="Arial" w:cs="Arial"/>
                <w:sz w:val="20"/>
                <w:szCs w:val="20"/>
              </w:rPr>
              <w:t>Stav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20" w:rsidRPr="008C2920" w:rsidRDefault="008C2920" w:rsidP="008C2920">
            <w:pPr>
              <w:rPr>
                <w:rFonts w:ascii="Arial" w:hAnsi="Arial" w:cs="Arial"/>
                <w:sz w:val="20"/>
                <w:szCs w:val="20"/>
              </w:rPr>
            </w:pPr>
            <w:r w:rsidRPr="008C2920">
              <w:rPr>
                <w:rFonts w:ascii="Arial" w:hAnsi="Arial" w:cs="Arial"/>
                <w:sz w:val="20"/>
                <w:szCs w:val="20"/>
              </w:rPr>
              <w:t>Stručný popis</w:t>
            </w:r>
          </w:p>
        </w:tc>
      </w:tr>
      <w:tr w:rsidR="008C2920" w:rsidRPr="008C2920" w:rsidTr="008C292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20" w:rsidRPr="008C2920" w:rsidRDefault="008C2920" w:rsidP="008C29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2920">
              <w:rPr>
                <w:rFonts w:ascii="Arial" w:hAnsi="Arial" w:cs="Arial"/>
                <w:sz w:val="20"/>
                <w:szCs w:val="20"/>
              </w:rPr>
              <w:t>372/2014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20" w:rsidRPr="008C2920" w:rsidRDefault="008C2920" w:rsidP="008C2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2920">
              <w:rPr>
                <w:rFonts w:ascii="Arial" w:hAnsi="Arial" w:cs="Arial"/>
                <w:sz w:val="16"/>
                <w:szCs w:val="16"/>
              </w:rPr>
              <w:t>27.6.2014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920" w:rsidRPr="008C2920" w:rsidRDefault="008C2920" w:rsidP="008C2920">
            <w:pPr>
              <w:rPr>
                <w:rFonts w:ascii="Arial" w:hAnsi="Arial" w:cs="Arial"/>
                <w:sz w:val="20"/>
                <w:szCs w:val="20"/>
              </w:rPr>
            </w:pPr>
            <w:r w:rsidRPr="008C2920">
              <w:rPr>
                <w:rFonts w:ascii="Arial" w:hAnsi="Arial" w:cs="Arial"/>
                <w:sz w:val="20"/>
                <w:szCs w:val="20"/>
              </w:rPr>
              <w:t>v plnení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920" w:rsidRPr="008C2920" w:rsidRDefault="008C2920" w:rsidP="008C2920">
            <w:pPr>
              <w:rPr>
                <w:rFonts w:ascii="Arial" w:hAnsi="Arial" w:cs="Arial"/>
                <w:sz w:val="20"/>
                <w:szCs w:val="20"/>
              </w:rPr>
            </w:pPr>
            <w:r w:rsidRPr="008C2920">
              <w:rPr>
                <w:rFonts w:ascii="Arial" w:hAnsi="Arial" w:cs="Arial"/>
                <w:sz w:val="20"/>
                <w:szCs w:val="20"/>
              </w:rPr>
              <w:t xml:space="preserve">zistenie možnosti získania pozemkov na zámenu pozemkov s </w:t>
            </w:r>
            <w:proofErr w:type="spellStart"/>
            <w:r w:rsidRPr="008C2920">
              <w:rPr>
                <w:rFonts w:ascii="Arial" w:hAnsi="Arial" w:cs="Arial"/>
                <w:sz w:val="20"/>
                <w:szCs w:val="20"/>
              </w:rPr>
              <w:t>Betlenfalvym</w:t>
            </w:r>
            <w:proofErr w:type="spellEnd"/>
          </w:p>
        </w:tc>
      </w:tr>
      <w:tr w:rsidR="008C2920" w:rsidRPr="008C2920" w:rsidTr="008C292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20" w:rsidRPr="008C2920" w:rsidRDefault="008C2920" w:rsidP="008C29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2920">
              <w:rPr>
                <w:rFonts w:ascii="Arial" w:hAnsi="Arial" w:cs="Arial"/>
                <w:sz w:val="20"/>
                <w:szCs w:val="20"/>
              </w:rPr>
              <w:t>374/2014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20" w:rsidRPr="008C2920" w:rsidRDefault="008C2920" w:rsidP="008C2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2920">
              <w:rPr>
                <w:rFonts w:ascii="Arial" w:hAnsi="Arial" w:cs="Arial"/>
                <w:sz w:val="16"/>
                <w:szCs w:val="16"/>
              </w:rPr>
              <w:t>27.6.2014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920" w:rsidRPr="008C2920" w:rsidRDefault="008C2920" w:rsidP="008C2920">
            <w:pPr>
              <w:rPr>
                <w:rFonts w:ascii="Arial" w:hAnsi="Arial" w:cs="Arial"/>
                <w:sz w:val="20"/>
                <w:szCs w:val="20"/>
              </w:rPr>
            </w:pPr>
            <w:r w:rsidRPr="008C2920">
              <w:rPr>
                <w:rFonts w:ascii="Arial" w:hAnsi="Arial" w:cs="Arial"/>
                <w:sz w:val="20"/>
                <w:szCs w:val="20"/>
              </w:rPr>
              <w:t>v plnení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920" w:rsidRPr="008C2920" w:rsidRDefault="008C2920" w:rsidP="008C2920">
            <w:pPr>
              <w:rPr>
                <w:rFonts w:ascii="Arial" w:hAnsi="Arial" w:cs="Arial"/>
                <w:sz w:val="20"/>
                <w:szCs w:val="20"/>
              </w:rPr>
            </w:pPr>
            <w:r w:rsidRPr="008C2920">
              <w:rPr>
                <w:rFonts w:ascii="Arial" w:hAnsi="Arial" w:cs="Arial"/>
                <w:sz w:val="20"/>
                <w:szCs w:val="20"/>
              </w:rPr>
              <w:t>preverenie možnosti IBV "nad školou" a výstavby bytového domu</w:t>
            </w:r>
          </w:p>
        </w:tc>
      </w:tr>
      <w:tr w:rsidR="008C2920" w:rsidRPr="008C2920" w:rsidTr="008C292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20" w:rsidRPr="008C2920" w:rsidRDefault="008C2920" w:rsidP="008C29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2920">
              <w:rPr>
                <w:rFonts w:ascii="Arial" w:hAnsi="Arial" w:cs="Arial"/>
                <w:sz w:val="20"/>
                <w:szCs w:val="20"/>
              </w:rPr>
              <w:t>46/2015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20" w:rsidRPr="008C2920" w:rsidRDefault="008C2920" w:rsidP="008C2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2920">
              <w:rPr>
                <w:rFonts w:ascii="Arial" w:hAnsi="Arial" w:cs="Arial"/>
                <w:sz w:val="16"/>
                <w:szCs w:val="16"/>
              </w:rPr>
              <w:t>15.6.2015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920" w:rsidRPr="008C2920" w:rsidRDefault="008C2920" w:rsidP="008C2920">
            <w:pPr>
              <w:rPr>
                <w:rFonts w:ascii="Arial" w:hAnsi="Arial" w:cs="Arial"/>
                <w:sz w:val="20"/>
                <w:szCs w:val="20"/>
              </w:rPr>
            </w:pPr>
            <w:r w:rsidRPr="008C2920">
              <w:rPr>
                <w:rFonts w:ascii="Arial" w:hAnsi="Arial" w:cs="Arial"/>
                <w:sz w:val="20"/>
                <w:szCs w:val="20"/>
              </w:rPr>
              <w:t>v plnení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920" w:rsidRPr="008C2920" w:rsidRDefault="008C2920" w:rsidP="008C2920">
            <w:pPr>
              <w:rPr>
                <w:rFonts w:ascii="Arial" w:hAnsi="Arial" w:cs="Arial"/>
                <w:sz w:val="20"/>
                <w:szCs w:val="20"/>
              </w:rPr>
            </w:pPr>
            <w:r w:rsidRPr="008C2920">
              <w:rPr>
                <w:rFonts w:ascii="Arial" w:hAnsi="Arial" w:cs="Arial"/>
                <w:sz w:val="20"/>
                <w:szCs w:val="20"/>
              </w:rPr>
              <w:t>výpožička športovej klubovne a ihriska pre TJ Tatran Huncovce</w:t>
            </w:r>
          </w:p>
        </w:tc>
      </w:tr>
      <w:tr w:rsidR="008C2920" w:rsidRPr="008C2920" w:rsidTr="008C292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20" w:rsidRPr="008C2920" w:rsidRDefault="008C2920" w:rsidP="008C29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2920">
              <w:rPr>
                <w:rFonts w:ascii="Arial" w:hAnsi="Arial" w:cs="Arial"/>
                <w:sz w:val="20"/>
                <w:szCs w:val="20"/>
              </w:rPr>
              <w:t>50/2015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20" w:rsidRPr="008C2920" w:rsidRDefault="008C2920" w:rsidP="008C2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2920">
              <w:rPr>
                <w:rFonts w:ascii="Arial" w:hAnsi="Arial" w:cs="Arial"/>
                <w:sz w:val="16"/>
                <w:szCs w:val="16"/>
              </w:rPr>
              <w:t>21.9.2015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920" w:rsidRPr="008C2920" w:rsidRDefault="008C2920" w:rsidP="008C2920">
            <w:pPr>
              <w:rPr>
                <w:rFonts w:ascii="Arial" w:hAnsi="Arial" w:cs="Arial"/>
                <w:sz w:val="20"/>
                <w:szCs w:val="20"/>
              </w:rPr>
            </w:pPr>
            <w:r w:rsidRPr="008C2920">
              <w:rPr>
                <w:rFonts w:ascii="Arial" w:hAnsi="Arial" w:cs="Arial"/>
                <w:sz w:val="20"/>
                <w:szCs w:val="20"/>
              </w:rPr>
              <w:t>v plnení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920" w:rsidRPr="008C2920" w:rsidRDefault="008C2920" w:rsidP="008C2920">
            <w:pPr>
              <w:rPr>
                <w:rFonts w:ascii="Arial" w:hAnsi="Arial" w:cs="Arial"/>
                <w:sz w:val="20"/>
                <w:szCs w:val="20"/>
              </w:rPr>
            </w:pPr>
            <w:r w:rsidRPr="008C2920">
              <w:rPr>
                <w:rFonts w:ascii="Arial" w:hAnsi="Arial" w:cs="Arial"/>
                <w:sz w:val="20"/>
                <w:szCs w:val="20"/>
              </w:rPr>
              <w:t>odkúpenie pozemku pod miestnou komunikáciou Poľná</w:t>
            </w:r>
          </w:p>
        </w:tc>
      </w:tr>
      <w:tr w:rsidR="008C2920" w:rsidRPr="008C2920" w:rsidTr="008C292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20" w:rsidRPr="008C2920" w:rsidRDefault="008C2920" w:rsidP="008C29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2920">
              <w:rPr>
                <w:rFonts w:ascii="Arial" w:hAnsi="Arial" w:cs="Arial"/>
                <w:sz w:val="20"/>
                <w:szCs w:val="20"/>
              </w:rPr>
              <w:t>8/2016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20" w:rsidRPr="008C2920" w:rsidRDefault="008C2920" w:rsidP="008C2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2920">
              <w:rPr>
                <w:rFonts w:ascii="Arial" w:hAnsi="Arial" w:cs="Arial"/>
                <w:sz w:val="16"/>
                <w:szCs w:val="16"/>
              </w:rPr>
              <w:t>29.2.2016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920" w:rsidRPr="008C2920" w:rsidRDefault="008C2920" w:rsidP="008C2920">
            <w:pPr>
              <w:rPr>
                <w:rFonts w:ascii="Arial" w:hAnsi="Arial" w:cs="Arial"/>
                <w:sz w:val="20"/>
                <w:szCs w:val="20"/>
              </w:rPr>
            </w:pPr>
            <w:r w:rsidRPr="008C2920">
              <w:rPr>
                <w:rFonts w:ascii="Arial" w:hAnsi="Arial" w:cs="Arial"/>
                <w:sz w:val="20"/>
                <w:szCs w:val="20"/>
              </w:rPr>
              <w:t>v plnení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920" w:rsidRPr="008C2920" w:rsidRDefault="008C2920" w:rsidP="008C2920">
            <w:pPr>
              <w:rPr>
                <w:rFonts w:ascii="Arial" w:hAnsi="Arial" w:cs="Arial"/>
                <w:sz w:val="20"/>
                <w:szCs w:val="20"/>
              </w:rPr>
            </w:pPr>
            <w:r w:rsidRPr="008C2920">
              <w:rPr>
                <w:rFonts w:ascii="Arial" w:hAnsi="Arial" w:cs="Arial"/>
                <w:sz w:val="20"/>
                <w:szCs w:val="20"/>
              </w:rPr>
              <w:t xml:space="preserve">odkúpenie častí pozemkov pod plánovaný </w:t>
            </w:r>
            <w:proofErr w:type="spellStart"/>
            <w:r w:rsidRPr="008C2920">
              <w:rPr>
                <w:rFonts w:ascii="Arial" w:hAnsi="Arial" w:cs="Arial"/>
                <w:sz w:val="20"/>
                <w:szCs w:val="20"/>
              </w:rPr>
              <w:t>cyklochodník</w:t>
            </w:r>
            <w:proofErr w:type="spellEnd"/>
            <w:r w:rsidRPr="008C2920">
              <w:rPr>
                <w:rFonts w:ascii="Arial" w:hAnsi="Arial" w:cs="Arial"/>
                <w:sz w:val="20"/>
                <w:szCs w:val="20"/>
              </w:rPr>
              <w:t xml:space="preserve"> zmluvou o budúcej zmluve za 1,0 €/m2.</w:t>
            </w:r>
          </w:p>
        </w:tc>
      </w:tr>
      <w:tr w:rsidR="008C2920" w:rsidRPr="008C2920" w:rsidTr="008C292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20" w:rsidRPr="008C2920" w:rsidRDefault="008C2920" w:rsidP="008C29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2920">
              <w:rPr>
                <w:rFonts w:ascii="Arial" w:hAnsi="Arial" w:cs="Arial"/>
                <w:sz w:val="20"/>
                <w:szCs w:val="20"/>
              </w:rPr>
              <w:lastRenderedPageBreak/>
              <w:t>18/2016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20" w:rsidRPr="008C2920" w:rsidRDefault="008C2920" w:rsidP="008C2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2920">
              <w:rPr>
                <w:rFonts w:ascii="Arial" w:hAnsi="Arial" w:cs="Arial"/>
                <w:sz w:val="16"/>
                <w:szCs w:val="16"/>
              </w:rPr>
              <w:t>29.2.2016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920" w:rsidRPr="008C2920" w:rsidRDefault="008C2920" w:rsidP="008C2920">
            <w:pPr>
              <w:rPr>
                <w:rFonts w:ascii="Arial" w:hAnsi="Arial" w:cs="Arial"/>
                <w:sz w:val="20"/>
                <w:szCs w:val="20"/>
              </w:rPr>
            </w:pPr>
            <w:r w:rsidRPr="008C2920">
              <w:rPr>
                <w:rFonts w:ascii="Arial" w:hAnsi="Arial" w:cs="Arial"/>
                <w:sz w:val="20"/>
                <w:szCs w:val="20"/>
              </w:rPr>
              <w:t>v plnení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920" w:rsidRPr="008C2920" w:rsidRDefault="008C2920" w:rsidP="008C2920">
            <w:pPr>
              <w:rPr>
                <w:rFonts w:ascii="Arial" w:hAnsi="Arial" w:cs="Arial"/>
                <w:sz w:val="20"/>
                <w:szCs w:val="20"/>
              </w:rPr>
            </w:pPr>
            <w:r w:rsidRPr="008C2920">
              <w:rPr>
                <w:rFonts w:ascii="Arial" w:hAnsi="Arial" w:cs="Arial"/>
                <w:sz w:val="20"/>
                <w:szCs w:val="20"/>
              </w:rPr>
              <w:t>odkúpenie pozemku pod prístupovú  komunikáciu na ul. Tatranskej v obci</w:t>
            </w:r>
          </w:p>
        </w:tc>
      </w:tr>
      <w:tr w:rsidR="008C2920" w:rsidRPr="008C2920" w:rsidTr="008C292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20" w:rsidRPr="008C2920" w:rsidRDefault="008C2920" w:rsidP="008C29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2920">
              <w:rPr>
                <w:rFonts w:ascii="Arial" w:hAnsi="Arial" w:cs="Arial"/>
                <w:sz w:val="20"/>
                <w:szCs w:val="20"/>
              </w:rPr>
              <w:t>28/2016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20" w:rsidRPr="008C2920" w:rsidRDefault="008C2920" w:rsidP="008C2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2920">
              <w:rPr>
                <w:rFonts w:ascii="Arial" w:hAnsi="Arial" w:cs="Arial"/>
                <w:sz w:val="16"/>
                <w:szCs w:val="16"/>
              </w:rPr>
              <w:t>25.4.2016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920" w:rsidRPr="008C2920" w:rsidRDefault="008C2920" w:rsidP="008C2920">
            <w:pPr>
              <w:rPr>
                <w:rFonts w:ascii="Arial" w:hAnsi="Arial" w:cs="Arial"/>
                <w:sz w:val="20"/>
                <w:szCs w:val="20"/>
              </w:rPr>
            </w:pPr>
            <w:r w:rsidRPr="008C2920">
              <w:rPr>
                <w:rFonts w:ascii="Arial" w:hAnsi="Arial" w:cs="Arial"/>
                <w:sz w:val="20"/>
                <w:szCs w:val="20"/>
              </w:rPr>
              <w:t>v plnení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920" w:rsidRPr="008C2920" w:rsidRDefault="008C2920" w:rsidP="008C2920">
            <w:pPr>
              <w:rPr>
                <w:rFonts w:ascii="Arial" w:hAnsi="Arial" w:cs="Arial"/>
                <w:sz w:val="20"/>
                <w:szCs w:val="20"/>
              </w:rPr>
            </w:pPr>
            <w:r w:rsidRPr="008C2920">
              <w:rPr>
                <w:rFonts w:ascii="Arial" w:hAnsi="Arial" w:cs="Arial"/>
                <w:sz w:val="20"/>
                <w:szCs w:val="20"/>
              </w:rPr>
              <w:t>akčný plán PHSR na rok 2016</w:t>
            </w:r>
          </w:p>
        </w:tc>
      </w:tr>
      <w:tr w:rsidR="008C2920" w:rsidRPr="008C2920" w:rsidTr="008C292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20" w:rsidRPr="008C2920" w:rsidRDefault="008C2920" w:rsidP="008C29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2920">
              <w:rPr>
                <w:rFonts w:ascii="Arial" w:hAnsi="Arial" w:cs="Arial"/>
                <w:sz w:val="20"/>
                <w:szCs w:val="20"/>
              </w:rPr>
              <w:t>35/2016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20" w:rsidRPr="008C2920" w:rsidRDefault="008C2920" w:rsidP="008C2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2920">
              <w:rPr>
                <w:rFonts w:ascii="Arial" w:hAnsi="Arial" w:cs="Arial"/>
                <w:sz w:val="16"/>
                <w:szCs w:val="16"/>
              </w:rPr>
              <w:t>27.6.2016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920" w:rsidRPr="008C2920" w:rsidRDefault="008C2920" w:rsidP="008C2920">
            <w:pPr>
              <w:rPr>
                <w:rFonts w:ascii="Arial" w:hAnsi="Arial" w:cs="Arial"/>
                <w:sz w:val="20"/>
                <w:szCs w:val="20"/>
              </w:rPr>
            </w:pPr>
            <w:r w:rsidRPr="008C2920">
              <w:rPr>
                <w:rFonts w:ascii="Arial" w:hAnsi="Arial" w:cs="Arial"/>
                <w:sz w:val="20"/>
                <w:szCs w:val="20"/>
              </w:rPr>
              <w:t>v plnení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920" w:rsidRPr="008C2920" w:rsidRDefault="008C2920" w:rsidP="008C2920">
            <w:pPr>
              <w:rPr>
                <w:rFonts w:ascii="Arial" w:hAnsi="Arial" w:cs="Arial"/>
                <w:sz w:val="20"/>
                <w:szCs w:val="20"/>
              </w:rPr>
            </w:pPr>
            <w:r w:rsidRPr="008C2920">
              <w:rPr>
                <w:rFonts w:ascii="Arial" w:hAnsi="Arial" w:cs="Arial"/>
                <w:sz w:val="20"/>
                <w:szCs w:val="20"/>
              </w:rPr>
              <w:t>plán kontrolnej činnosti hlavného kontrolóra - II. polrok 2016</w:t>
            </w:r>
          </w:p>
        </w:tc>
      </w:tr>
      <w:tr w:rsidR="008C2920" w:rsidRPr="008C2920" w:rsidTr="008C292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20" w:rsidRPr="008C2920" w:rsidRDefault="008C2920" w:rsidP="008C29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2920">
              <w:rPr>
                <w:rFonts w:ascii="Arial" w:hAnsi="Arial" w:cs="Arial"/>
                <w:sz w:val="20"/>
                <w:szCs w:val="20"/>
              </w:rPr>
              <w:t>45/2016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20" w:rsidRPr="008C2920" w:rsidRDefault="008C2920" w:rsidP="008C2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2920">
              <w:rPr>
                <w:rFonts w:ascii="Arial" w:hAnsi="Arial" w:cs="Arial"/>
                <w:sz w:val="16"/>
                <w:szCs w:val="16"/>
              </w:rPr>
              <w:t>27.6.2016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920" w:rsidRPr="008C2920" w:rsidRDefault="008C2920" w:rsidP="008C2920">
            <w:pPr>
              <w:rPr>
                <w:rFonts w:ascii="Arial" w:hAnsi="Arial" w:cs="Arial"/>
                <w:sz w:val="20"/>
                <w:szCs w:val="20"/>
              </w:rPr>
            </w:pPr>
            <w:r w:rsidRPr="008C2920">
              <w:rPr>
                <w:rFonts w:ascii="Arial" w:hAnsi="Arial" w:cs="Arial"/>
                <w:sz w:val="20"/>
                <w:szCs w:val="20"/>
              </w:rPr>
              <w:t>v plnení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920" w:rsidRPr="008C2920" w:rsidRDefault="008C2920" w:rsidP="008C2920">
            <w:pPr>
              <w:rPr>
                <w:rFonts w:ascii="Arial" w:hAnsi="Arial" w:cs="Arial"/>
                <w:sz w:val="20"/>
                <w:szCs w:val="20"/>
              </w:rPr>
            </w:pPr>
            <w:r w:rsidRPr="008C2920">
              <w:rPr>
                <w:rFonts w:ascii="Arial" w:hAnsi="Arial" w:cs="Arial"/>
                <w:sz w:val="20"/>
                <w:szCs w:val="20"/>
              </w:rPr>
              <w:t>výpožička hasičského auta a motorovej hasičskej striekačky Dobrovoľnému hasičskému zboru Huncovce</w:t>
            </w:r>
          </w:p>
        </w:tc>
      </w:tr>
      <w:tr w:rsidR="008C2920" w:rsidRPr="008C2920" w:rsidTr="008C292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20" w:rsidRPr="008C2920" w:rsidRDefault="008C2920" w:rsidP="008C29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2920">
              <w:rPr>
                <w:rFonts w:ascii="Arial" w:hAnsi="Arial" w:cs="Arial"/>
                <w:sz w:val="20"/>
                <w:szCs w:val="20"/>
              </w:rPr>
              <w:t>57/2016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20" w:rsidRPr="008C2920" w:rsidRDefault="008C2920" w:rsidP="008C2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2920">
              <w:rPr>
                <w:rFonts w:ascii="Arial" w:hAnsi="Arial" w:cs="Arial"/>
                <w:sz w:val="16"/>
                <w:szCs w:val="16"/>
              </w:rPr>
              <w:t>5.9.2016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920" w:rsidRPr="008C2920" w:rsidRDefault="008C2920" w:rsidP="008C2920">
            <w:pPr>
              <w:rPr>
                <w:rFonts w:ascii="Arial" w:hAnsi="Arial" w:cs="Arial"/>
                <w:sz w:val="20"/>
                <w:szCs w:val="20"/>
              </w:rPr>
            </w:pPr>
            <w:r w:rsidRPr="008C2920">
              <w:rPr>
                <w:rFonts w:ascii="Arial" w:hAnsi="Arial" w:cs="Arial"/>
                <w:sz w:val="20"/>
                <w:szCs w:val="20"/>
              </w:rPr>
              <w:t>v plnení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920" w:rsidRPr="008C2920" w:rsidRDefault="008C2920" w:rsidP="008C2920">
            <w:pPr>
              <w:rPr>
                <w:rFonts w:ascii="Arial" w:hAnsi="Arial" w:cs="Arial"/>
                <w:sz w:val="20"/>
                <w:szCs w:val="20"/>
              </w:rPr>
            </w:pPr>
            <w:r w:rsidRPr="008C2920">
              <w:rPr>
                <w:rFonts w:ascii="Arial" w:hAnsi="Arial" w:cs="Arial"/>
                <w:sz w:val="20"/>
                <w:szCs w:val="20"/>
              </w:rPr>
              <w:t>zámena pozemkov - Miloš Václav</w:t>
            </w:r>
          </w:p>
        </w:tc>
      </w:tr>
      <w:tr w:rsidR="008C2920" w:rsidRPr="008C2920" w:rsidTr="008C292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20" w:rsidRPr="008C2920" w:rsidRDefault="008C2920" w:rsidP="008C29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2920">
              <w:rPr>
                <w:rFonts w:ascii="Arial" w:hAnsi="Arial" w:cs="Arial"/>
                <w:sz w:val="20"/>
                <w:szCs w:val="20"/>
              </w:rPr>
              <w:t>61/2016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20" w:rsidRPr="008C2920" w:rsidRDefault="008C2920" w:rsidP="008C29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2920">
              <w:rPr>
                <w:rFonts w:ascii="Arial" w:hAnsi="Arial" w:cs="Arial"/>
                <w:sz w:val="16"/>
                <w:szCs w:val="16"/>
              </w:rPr>
              <w:t>5.9.2016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920" w:rsidRPr="008C2920" w:rsidRDefault="008C2920" w:rsidP="008C2920">
            <w:pPr>
              <w:rPr>
                <w:rFonts w:ascii="Arial" w:hAnsi="Arial" w:cs="Arial"/>
                <w:sz w:val="20"/>
                <w:szCs w:val="20"/>
              </w:rPr>
            </w:pPr>
            <w:r w:rsidRPr="008C2920">
              <w:rPr>
                <w:rFonts w:ascii="Arial" w:hAnsi="Arial" w:cs="Arial"/>
                <w:sz w:val="20"/>
                <w:szCs w:val="20"/>
              </w:rPr>
              <w:t>v plnení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920" w:rsidRPr="008C2920" w:rsidRDefault="008C2920" w:rsidP="008C2920">
            <w:pPr>
              <w:rPr>
                <w:rFonts w:ascii="Arial" w:hAnsi="Arial" w:cs="Arial"/>
                <w:sz w:val="20"/>
                <w:szCs w:val="20"/>
              </w:rPr>
            </w:pPr>
            <w:r w:rsidRPr="008C2920">
              <w:rPr>
                <w:rFonts w:ascii="Arial" w:hAnsi="Arial" w:cs="Arial"/>
                <w:sz w:val="20"/>
                <w:szCs w:val="20"/>
              </w:rPr>
              <w:t>doplnenie akčného plánu PHSR na rok 2016</w:t>
            </w:r>
          </w:p>
        </w:tc>
      </w:tr>
    </w:tbl>
    <w:p w:rsidR="008C2920" w:rsidRDefault="008C2920" w:rsidP="008C2920">
      <w:pPr>
        <w:spacing w:before="80"/>
        <w:ind w:left="420"/>
        <w:jc w:val="both"/>
        <w:rPr>
          <w:sz w:val="22"/>
          <w:szCs w:val="22"/>
        </w:rPr>
      </w:pPr>
    </w:p>
    <w:p w:rsidR="008C2920" w:rsidRPr="008C2920" w:rsidRDefault="008C2920" w:rsidP="00780913">
      <w:pPr>
        <w:ind w:left="360"/>
        <w:jc w:val="center"/>
        <w:rPr>
          <w:i/>
        </w:rPr>
      </w:pPr>
      <w:r w:rsidRPr="008C2920">
        <w:rPr>
          <w:i/>
        </w:rPr>
        <w:t>Obecné zastupiteľstvo v Huncovciach</w:t>
      </w:r>
    </w:p>
    <w:p w:rsidR="008C2920" w:rsidRPr="008C2920" w:rsidRDefault="008C2920" w:rsidP="008C2920">
      <w:pPr>
        <w:jc w:val="center"/>
        <w:rPr>
          <w:b/>
          <w:bCs/>
          <w:i/>
        </w:rPr>
      </w:pPr>
      <w:r w:rsidRPr="008C2920">
        <w:rPr>
          <w:b/>
          <w:bCs/>
          <w:i/>
        </w:rPr>
        <w:t>berie na vedomie</w:t>
      </w:r>
    </w:p>
    <w:p w:rsidR="008C2920" w:rsidRPr="008C2920" w:rsidRDefault="008C2920" w:rsidP="008C2920">
      <w:pPr>
        <w:spacing w:line="120" w:lineRule="auto"/>
        <w:jc w:val="center"/>
        <w:rPr>
          <w:b/>
          <w:bCs/>
          <w:i/>
        </w:rPr>
      </w:pPr>
    </w:p>
    <w:p w:rsidR="008C2920" w:rsidRDefault="008C2920" w:rsidP="00780913">
      <w:pPr>
        <w:jc w:val="both"/>
        <w:rPr>
          <w:i/>
        </w:rPr>
      </w:pPr>
      <w:r w:rsidRPr="008C2920">
        <w:rPr>
          <w:i/>
        </w:rPr>
        <w:t>informáciu o stave plnenia uznesení prijatých Obecným zastupiteľstvom v Huncovciach k 4.11. 2016 za obdobie roka 2016 a uznesení, ktorých plne</w:t>
      </w:r>
      <w:r w:rsidR="007740BD">
        <w:rPr>
          <w:i/>
        </w:rPr>
        <w:t>nie bolo presunuté z rokov  2014</w:t>
      </w:r>
      <w:r w:rsidRPr="008C2920">
        <w:rPr>
          <w:i/>
        </w:rPr>
        <w:t xml:space="preserve"> - 2015.</w:t>
      </w:r>
    </w:p>
    <w:p w:rsidR="00C36480" w:rsidRDefault="00C36480" w:rsidP="00C36480">
      <w:pPr>
        <w:rPr>
          <w:i/>
        </w:rPr>
      </w:pPr>
    </w:p>
    <w:p w:rsidR="00C36480" w:rsidRPr="008314EA" w:rsidRDefault="00C36480" w:rsidP="00C36480">
      <w:pPr>
        <w:rPr>
          <w:b/>
          <w:i/>
          <w:color w:val="000000"/>
          <w:sz w:val="20"/>
          <w:szCs w:val="20"/>
        </w:rPr>
      </w:pPr>
      <w:r w:rsidRPr="008314EA">
        <w:rPr>
          <w:b/>
          <w:i/>
          <w:color w:val="000000"/>
          <w:sz w:val="20"/>
          <w:szCs w:val="20"/>
        </w:rPr>
        <w:t xml:space="preserve">Hlasovanie: </w:t>
      </w:r>
    </w:p>
    <w:p w:rsidR="00C36480" w:rsidRPr="008314EA" w:rsidRDefault="00C36480" w:rsidP="00C36480">
      <w:pPr>
        <w:spacing w:line="120" w:lineRule="auto"/>
        <w:rPr>
          <w:b/>
          <w:i/>
          <w:color w:val="000000"/>
          <w:sz w:val="20"/>
          <w:szCs w:val="20"/>
        </w:rPr>
      </w:pP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1324"/>
        <w:gridCol w:w="1135"/>
        <w:gridCol w:w="1281"/>
      </w:tblGrid>
      <w:tr w:rsidR="00C36480" w:rsidRPr="008314EA" w:rsidTr="009E1169">
        <w:trPr>
          <w:trHeight w:val="294"/>
        </w:trPr>
        <w:tc>
          <w:tcPr>
            <w:tcW w:w="2464" w:type="dxa"/>
            <w:shd w:val="clear" w:color="auto" w:fill="auto"/>
          </w:tcPr>
          <w:p w:rsidR="00C36480" w:rsidRPr="008314EA" w:rsidRDefault="00C36480" w:rsidP="009E1169">
            <w:pPr>
              <w:rPr>
                <w:b/>
                <w:sz w:val="20"/>
                <w:szCs w:val="20"/>
              </w:rPr>
            </w:pPr>
            <w:r w:rsidRPr="008314EA">
              <w:rPr>
                <w:b/>
                <w:sz w:val="20"/>
                <w:szCs w:val="20"/>
              </w:rPr>
              <w:t>Prítomní poslanci:</w:t>
            </w:r>
          </w:p>
        </w:tc>
        <w:tc>
          <w:tcPr>
            <w:tcW w:w="1324" w:type="dxa"/>
            <w:shd w:val="clear" w:color="auto" w:fill="auto"/>
          </w:tcPr>
          <w:p w:rsidR="00C36480" w:rsidRPr="008314EA" w:rsidRDefault="00C36480" w:rsidP="009E1169">
            <w:pPr>
              <w:jc w:val="center"/>
              <w:rPr>
                <w:b/>
                <w:sz w:val="20"/>
                <w:szCs w:val="20"/>
              </w:rPr>
            </w:pPr>
            <w:r w:rsidRPr="008314EA">
              <w:rPr>
                <w:b/>
                <w:sz w:val="20"/>
                <w:szCs w:val="20"/>
              </w:rPr>
              <w:t>Za:</w:t>
            </w:r>
          </w:p>
        </w:tc>
        <w:tc>
          <w:tcPr>
            <w:tcW w:w="1135" w:type="dxa"/>
            <w:shd w:val="clear" w:color="auto" w:fill="auto"/>
          </w:tcPr>
          <w:p w:rsidR="00C36480" w:rsidRPr="008314EA" w:rsidRDefault="00C36480" w:rsidP="009E1169">
            <w:pPr>
              <w:rPr>
                <w:b/>
                <w:sz w:val="20"/>
                <w:szCs w:val="20"/>
              </w:rPr>
            </w:pPr>
            <w:r w:rsidRPr="008314EA">
              <w:rPr>
                <w:b/>
                <w:sz w:val="20"/>
                <w:szCs w:val="20"/>
              </w:rPr>
              <w:t>Proti:</w:t>
            </w:r>
          </w:p>
        </w:tc>
        <w:tc>
          <w:tcPr>
            <w:tcW w:w="1281" w:type="dxa"/>
            <w:shd w:val="clear" w:color="auto" w:fill="auto"/>
          </w:tcPr>
          <w:p w:rsidR="00C36480" w:rsidRPr="008314EA" w:rsidRDefault="00C36480" w:rsidP="009E1169">
            <w:pPr>
              <w:rPr>
                <w:b/>
                <w:sz w:val="20"/>
                <w:szCs w:val="20"/>
              </w:rPr>
            </w:pPr>
            <w:r w:rsidRPr="008314EA">
              <w:rPr>
                <w:b/>
                <w:sz w:val="20"/>
                <w:szCs w:val="20"/>
              </w:rPr>
              <w:t>Zdržal sa:</w:t>
            </w:r>
          </w:p>
        </w:tc>
      </w:tr>
      <w:tr w:rsidR="00C36480" w:rsidRPr="008314EA" w:rsidTr="009E1169">
        <w:trPr>
          <w:trHeight w:val="294"/>
        </w:trPr>
        <w:tc>
          <w:tcPr>
            <w:tcW w:w="2464" w:type="dxa"/>
            <w:shd w:val="clear" w:color="auto" w:fill="auto"/>
          </w:tcPr>
          <w:p w:rsidR="00C36480" w:rsidRPr="008314EA" w:rsidRDefault="00C36480" w:rsidP="009E1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r w:rsidRPr="008314EA">
              <w:rPr>
                <w:sz w:val="20"/>
                <w:szCs w:val="20"/>
              </w:rPr>
              <w:t>Mária Mačáková</w:t>
            </w:r>
          </w:p>
        </w:tc>
        <w:tc>
          <w:tcPr>
            <w:tcW w:w="1324" w:type="dxa"/>
            <w:shd w:val="clear" w:color="auto" w:fill="auto"/>
          </w:tcPr>
          <w:p w:rsidR="00C36480" w:rsidRPr="008314EA" w:rsidRDefault="00C36480" w:rsidP="009E1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C36480" w:rsidRPr="008314EA" w:rsidRDefault="00C36480" w:rsidP="009E1169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C36480" w:rsidRPr="008314EA" w:rsidRDefault="00C36480" w:rsidP="009E11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6480" w:rsidRPr="008314EA" w:rsidTr="009E1169">
        <w:trPr>
          <w:trHeight w:val="310"/>
        </w:trPr>
        <w:tc>
          <w:tcPr>
            <w:tcW w:w="2464" w:type="dxa"/>
            <w:shd w:val="clear" w:color="auto" w:fill="auto"/>
          </w:tcPr>
          <w:p w:rsidR="00C36480" w:rsidRPr="008314EA" w:rsidRDefault="00C36480" w:rsidP="009E1169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>Ing. Ján Horník</w:t>
            </w:r>
          </w:p>
        </w:tc>
        <w:tc>
          <w:tcPr>
            <w:tcW w:w="1324" w:type="dxa"/>
            <w:shd w:val="clear" w:color="auto" w:fill="auto"/>
          </w:tcPr>
          <w:p w:rsidR="00C36480" w:rsidRPr="008314EA" w:rsidRDefault="00C36480" w:rsidP="009E11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C36480" w:rsidRPr="008314EA" w:rsidRDefault="00C36480" w:rsidP="009E1169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C36480" w:rsidRPr="008314EA" w:rsidRDefault="00C36480" w:rsidP="009E1169">
            <w:pPr>
              <w:rPr>
                <w:sz w:val="20"/>
                <w:szCs w:val="20"/>
              </w:rPr>
            </w:pPr>
          </w:p>
        </w:tc>
      </w:tr>
      <w:tr w:rsidR="00C36480" w:rsidRPr="008314EA" w:rsidTr="009E1169">
        <w:trPr>
          <w:trHeight w:val="294"/>
        </w:trPr>
        <w:tc>
          <w:tcPr>
            <w:tcW w:w="2464" w:type="dxa"/>
            <w:shd w:val="clear" w:color="auto" w:fill="auto"/>
          </w:tcPr>
          <w:p w:rsidR="00C36480" w:rsidRPr="008314EA" w:rsidRDefault="00C36480" w:rsidP="009E1169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>Daniel Kifer</w:t>
            </w:r>
          </w:p>
        </w:tc>
        <w:tc>
          <w:tcPr>
            <w:tcW w:w="1324" w:type="dxa"/>
            <w:shd w:val="clear" w:color="auto" w:fill="auto"/>
          </w:tcPr>
          <w:p w:rsidR="00C36480" w:rsidRPr="008314EA" w:rsidRDefault="00C36480" w:rsidP="009E1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C36480" w:rsidRPr="008314EA" w:rsidRDefault="00C36480" w:rsidP="009E1169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C36480" w:rsidRPr="008314EA" w:rsidRDefault="00C36480" w:rsidP="009E11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6480" w:rsidRPr="008314EA" w:rsidTr="009E1169">
        <w:trPr>
          <w:trHeight w:val="294"/>
        </w:trPr>
        <w:tc>
          <w:tcPr>
            <w:tcW w:w="2464" w:type="dxa"/>
            <w:shd w:val="clear" w:color="auto" w:fill="auto"/>
          </w:tcPr>
          <w:p w:rsidR="00C36480" w:rsidRPr="008314EA" w:rsidRDefault="00C36480" w:rsidP="009E1169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 xml:space="preserve">Mgr. Peter </w:t>
            </w:r>
            <w:proofErr w:type="spellStart"/>
            <w:r w:rsidRPr="008314EA">
              <w:rPr>
                <w:sz w:val="20"/>
                <w:szCs w:val="20"/>
              </w:rPr>
              <w:t>Vilček</w:t>
            </w:r>
            <w:proofErr w:type="spellEnd"/>
          </w:p>
        </w:tc>
        <w:tc>
          <w:tcPr>
            <w:tcW w:w="1324" w:type="dxa"/>
            <w:shd w:val="clear" w:color="auto" w:fill="auto"/>
          </w:tcPr>
          <w:p w:rsidR="00C36480" w:rsidRPr="008314EA" w:rsidRDefault="00C36480" w:rsidP="009E1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C36480" w:rsidRPr="008314EA" w:rsidRDefault="00C36480" w:rsidP="009E1169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C36480" w:rsidRPr="008314EA" w:rsidRDefault="00C36480" w:rsidP="009E11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6480" w:rsidRPr="008314EA" w:rsidTr="009E1169">
        <w:trPr>
          <w:trHeight w:val="294"/>
        </w:trPr>
        <w:tc>
          <w:tcPr>
            <w:tcW w:w="2464" w:type="dxa"/>
            <w:shd w:val="clear" w:color="auto" w:fill="auto"/>
          </w:tcPr>
          <w:p w:rsidR="00C36480" w:rsidRPr="008314EA" w:rsidRDefault="00C36480" w:rsidP="009E1169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>Marcel Novák</w:t>
            </w:r>
          </w:p>
        </w:tc>
        <w:tc>
          <w:tcPr>
            <w:tcW w:w="1324" w:type="dxa"/>
            <w:shd w:val="clear" w:color="auto" w:fill="auto"/>
          </w:tcPr>
          <w:p w:rsidR="00C36480" w:rsidRPr="008314EA" w:rsidRDefault="00C36480" w:rsidP="009E1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C36480" w:rsidRPr="008314EA" w:rsidRDefault="00C36480" w:rsidP="009E1169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C36480" w:rsidRPr="008314EA" w:rsidRDefault="00C36480" w:rsidP="009E1169">
            <w:pPr>
              <w:rPr>
                <w:sz w:val="20"/>
                <w:szCs w:val="20"/>
              </w:rPr>
            </w:pPr>
          </w:p>
        </w:tc>
      </w:tr>
      <w:tr w:rsidR="00C36480" w:rsidRPr="008314EA" w:rsidTr="009E1169">
        <w:trPr>
          <w:trHeight w:val="294"/>
        </w:trPr>
        <w:tc>
          <w:tcPr>
            <w:tcW w:w="2464" w:type="dxa"/>
            <w:shd w:val="clear" w:color="auto" w:fill="auto"/>
          </w:tcPr>
          <w:p w:rsidR="00C36480" w:rsidRPr="008314EA" w:rsidRDefault="00C36480" w:rsidP="009E1169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 xml:space="preserve">František </w:t>
            </w:r>
            <w:proofErr w:type="spellStart"/>
            <w:r w:rsidRPr="008314EA">
              <w:rPr>
                <w:sz w:val="20"/>
                <w:szCs w:val="20"/>
              </w:rPr>
              <w:t>Smik</w:t>
            </w:r>
            <w:proofErr w:type="spellEnd"/>
          </w:p>
        </w:tc>
        <w:tc>
          <w:tcPr>
            <w:tcW w:w="1324" w:type="dxa"/>
            <w:shd w:val="clear" w:color="auto" w:fill="auto"/>
          </w:tcPr>
          <w:p w:rsidR="00C36480" w:rsidRPr="008314EA" w:rsidRDefault="00C36480" w:rsidP="009E11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C36480" w:rsidRPr="008314EA" w:rsidRDefault="00C36480" w:rsidP="009E1169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C36480" w:rsidRPr="008314EA" w:rsidRDefault="00C36480" w:rsidP="009E1169">
            <w:pPr>
              <w:rPr>
                <w:sz w:val="20"/>
                <w:szCs w:val="20"/>
              </w:rPr>
            </w:pPr>
          </w:p>
        </w:tc>
      </w:tr>
      <w:tr w:rsidR="00C36480" w:rsidRPr="008314EA" w:rsidTr="009E1169">
        <w:trPr>
          <w:trHeight w:val="294"/>
        </w:trPr>
        <w:tc>
          <w:tcPr>
            <w:tcW w:w="2464" w:type="dxa"/>
            <w:shd w:val="clear" w:color="auto" w:fill="auto"/>
          </w:tcPr>
          <w:p w:rsidR="00C36480" w:rsidRPr="008314EA" w:rsidRDefault="00C36480" w:rsidP="009E1169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>Ing. Jana Tabáková</w:t>
            </w:r>
          </w:p>
        </w:tc>
        <w:tc>
          <w:tcPr>
            <w:tcW w:w="1324" w:type="dxa"/>
            <w:shd w:val="clear" w:color="auto" w:fill="auto"/>
          </w:tcPr>
          <w:p w:rsidR="00C36480" w:rsidRPr="008314EA" w:rsidRDefault="00C36480" w:rsidP="009E1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C36480" w:rsidRPr="008314EA" w:rsidRDefault="00C36480" w:rsidP="009E1169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C36480" w:rsidRPr="00933688" w:rsidRDefault="00C36480" w:rsidP="009E11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6480" w:rsidRPr="008314EA" w:rsidTr="009E1169">
        <w:trPr>
          <w:trHeight w:val="294"/>
        </w:trPr>
        <w:tc>
          <w:tcPr>
            <w:tcW w:w="2464" w:type="dxa"/>
            <w:shd w:val="clear" w:color="auto" w:fill="auto"/>
          </w:tcPr>
          <w:p w:rsidR="00C36480" w:rsidRPr="008314EA" w:rsidRDefault="00C36480" w:rsidP="009E1169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>Matej Haitsch</w:t>
            </w:r>
          </w:p>
        </w:tc>
        <w:tc>
          <w:tcPr>
            <w:tcW w:w="1324" w:type="dxa"/>
            <w:shd w:val="clear" w:color="auto" w:fill="auto"/>
          </w:tcPr>
          <w:p w:rsidR="00C36480" w:rsidRPr="008314EA" w:rsidRDefault="00C36480" w:rsidP="009E1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C36480" w:rsidRPr="008314EA" w:rsidRDefault="00C36480" w:rsidP="009E1169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C36480" w:rsidRPr="008314EA" w:rsidRDefault="00C36480" w:rsidP="009E1169">
            <w:pPr>
              <w:jc w:val="center"/>
              <w:rPr>
                <w:sz w:val="20"/>
                <w:szCs w:val="20"/>
              </w:rPr>
            </w:pPr>
          </w:p>
        </w:tc>
      </w:tr>
      <w:tr w:rsidR="00C36480" w:rsidRPr="008314EA" w:rsidTr="009E1169">
        <w:trPr>
          <w:trHeight w:val="294"/>
        </w:trPr>
        <w:tc>
          <w:tcPr>
            <w:tcW w:w="2464" w:type="dxa"/>
            <w:shd w:val="clear" w:color="auto" w:fill="auto"/>
          </w:tcPr>
          <w:p w:rsidR="00C36480" w:rsidRPr="008314EA" w:rsidRDefault="00C36480" w:rsidP="009E1169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>Erich Kuľka</w:t>
            </w:r>
          </w:p>
        </w:tc>
        <w:tc>
          <w:tcPr>
            <w:tcW w:w="1324" w:type="dxa"/>
            <w:shd w:val="clear" w:color="auto" w:fill="auto"/>
          </w:tcPr>
          <w:p w:rsidR="00C36480" w:rsidRPr="008314EA" w:rsidRDefault="00C36480" w:rsidP="009E1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C36480" w:rsidRPr="008314EA" w:rsidRDefault="00C36480" w:rsidP="009E1169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C36480" w:rsidRPr="008314EA" w:rsidRDefault="00C36480" w:rsidP="009E1169">
            <w:pPr>
              <w:jc w:val="center"/>
              <w:rPr>
                <w:sz w:val="20"/>
                <w:szCs w:val="20"/>
              </w:rPr>
            </w:pPr>
          </w:p>
        </w:tc>
      </w:tr>
      <w:tr w:rsidR="00C36480" w:rsidRPr="008314EA" w:rsidTr="009E1169">
        <w:trPr>
          <w:trHeight w:val="294"/>
        </w:trPr>
        <w:tc>
          <w:tcPr>
            <w:tcW w:w="2464" w:type="dxa"/>
            <w:shd w:val="clear" w:color="auto" w:fill="auto"/>
          </w:tcPr>
          <w:p w:rsidR="00C36480" w:rsidRPr="008314EA" w:rsidRDefault="00C36480" w:rsidP="009E1169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>Spolu:</w:t>
            </w:r>
          </w:p>
        </w:tc>
        <w:tc>
          <w:tcPr>
            <w:tcW w:w="1324" w:type="dxa"/>
            <w:shd w:val="clear" w:color="auto" w:fill="auto"/>
          </w:tcPr>
          <w:p w:rsidR="00C36480" w:rsidRPr="008314EA" w:rsidRDefault="00C36480" w:rsidP="009E1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5" w:type="dxa"/>
            <w:shd w:val="clear" w:color="auto" w:fill="auto"/>
          </w:tcPr>
          <w:p w:rsidR="00C36480" w:rsidRPr="008314EA" w:rsidRDefault="00C36480" w:rsidP="009E1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C36480" w:rsidRPr="00D41680" w:rsidRDefault="00C36480" w:rsidP="009E116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36480" w:rsidRPr="002A60AC" w:rsidRDefault="00C36480" w:rsidP="00C36480">
      <w:pPr>
        <w:jc w:val="both"/>
        <w:rPr>
          <w:b/>
          <w:sz w:val="10"/>
          <w:szCs w:val="10"/>
        </w:rPr>
      </w:pPr>
    </w:p>
    <w:p w:rsidR="00C36480" w:rsidRPr="008A1EE4" w:rsidRDefault="00C36480" w:rsidP="008A1EE4">
      <w:pPr>
        <w:jc w:val="both"/>
        <w:rPr>
          <w:sz w:val="20"/>
          <w:szCs w:val="20"/>
        </w:rPr>
      </w:pPr>
      <w:r w:rsidRPr="008314EA">
        <w:rPr>
          <w:b/>
          <w:sz w:val="20"/>
          <w:szCs w:val="20"/>
        </w:rPr>
        <w:t xml:space="preserve">Neprítomní poslanci: </w:t>
      </w:r>
      <w:r w:rsidR="00420B7C" w:rsidRPr="00420B7C">
        <w:rPr>
          <w:sz w:val="20"/>
          <w:szCs w:val="20"/>
        </w:rPr>
        <w:t>: Ing.</w:t>
      </w:r>
      <w:r w:rsidR="00420B7C">
        <w:rPr>
          <w:b/>
          <w:sz w:val="20"/>
          <w:szCs w:val="20"/>
        </w:rPr>
        <w:t xml:space="preserve"> </w:t>
      </w:r>
      <w:r w:rsidR="008A1EE4">
        <w:rPr>
          <w:sz w:val="20"/>
          <w:szCs w:val="20"/>
        </w:rPr>
        <w:t xml:space="preserve">Ján Horník,  František </w:t>
      </w:r>
      <w:proofErr w:type="spellStart"/>
      <w:r w:rsidR="008A1EE4">
        <w:rPr>
          <w:sz w:val="20"/>
          <w:szCs w:val="20"/>
        </w:rPr>
        <w:t>Smik</w:t>
      </w:r>
      <w:proofErr w:type="spellEnd"/>
    </w:p>
    <w:p w:rsidR="004D393F" w:rsidRDefault="004D393F" w:rsidP="004D393F">
      <w:pPr>
        <w:jc w:val="center"/>
        <w:rPr>
          <w:i/>
          <w:sz w:val="22"/>
          <w:szCs w:val="22"/>
        </w:rPr>
      </w:pPr>
    </w:p>
    <w:p w:rsidR="004D393F" w:rsidRDefault="004D393F" w:rsidP="004D393F">
      <w:pPr>
        <w:spacing w:after="240"/>
        <w:jc w:val="center"/>
        <w:rPr>
          <w:b/>
          <w:i/>
          <w:sz w:val="22"/>
          <w:szCs w:val="22"/>
          <w:u w:val="single"/>
        </w:rPr>
      </w:pPr>
      <w:r w:rsidRPr="008314EA">
        <w:rPr>
          <w:b/>
          <w:i/>
          <w:sz w:val="22"/>
          <w:szCs w:val="22"/>
          <w:highlight w:val="yellow"/>
          <w:u w:val="single"/>
        </w:rPr>
        <w:t xml:space="preserve">Prijaté uznesenie č. </w:t>
      </w:r>
      <w:r w:rsidR="008C2920">
        <w:rPr>
          <w:b/>
          <w:i/>
          <w:sz w:val="22"/>
          <w:szCs w:val="22"/>
          <w:highlight w:val="yellow"/>
          <w:u w:val="single"/>
        </w:rPr>
        <w:t>65</w:t>
      </w:r>
      <w:r w:rsidRPr="008314EA">
        <w:rPr>
          <w:b/>
          <w:i/>
          <w:sz w:val="22"/>
          <w:szCs w:val="22"/>
          <w:highlight w:val="yellow"/>
          <w:u w:val="single"/>
        </w:rPr>
        <w:t>/201</w:t>
      </w:r>
      <w:r w:rsidRPr="007633AB">
        <w:rPr>
          <w:b/>
          <w:i/>
          <w:sz w:val="22"/>
          <w:szCs w:val="22"/>
          <w:highlight w:val="yellow"/>
          <w:u w:val="single"/>
        </w:rPr>
        <w:t>6</w:t>
      </w:r>
    </w:p>
    <w:p w:rsidR="008A1EE4" w:rsidRDefault="008A1EE4" w:rsidP="008A1EE4">
      <w:pPr>
        <w:spacing w:after="240"/>
        <w:rPr>
          <w:sz w:val="22"/>
          <w:szCs w:val="22"/>
        </w:rPr>
      </w:pPr>
      <w:r>
        <w:rPr>
          <w:sz w:val="22"/>
          <w:szCs w:val="22"/>
        </w:rPr>
        <w:t>Poslanci prerokovali návrh kontrolóra obce zrušiť tieto uznesenia:</w:t>
      </w:r>
    </w:p>
    <w:p w:rsidR="008A1EE4" w:rsidRPr="00C452D1" w:rsidRDefault="008A1EE4" w:rsidP="008A1EE4">
      <w:pPr>
        <w:jc w:val="both"/>
        <w:rPr>
          <w:sz w:val="22"/>
          <w:szCs w:val="22"/>
        </w:rPr>
      </w:pPr>
      <w:proofErr w:type="spellStart"/>
      <w:r w:rsidRPr="00C452D1">
        <w:rPr>
          <w:sz w:val="22"/>
          <w:szCs w:val="22"/>
        </w:rPr>
        <w:t>Uzn</w:t>
      </w:r>
      <w:proofErr w:type="spellEnd"/>
      <w:r w:rsidRPr="00C452D1">
        <w:rPr>
          <w:sz w:val="22"/>
          <w:szCs w:val="22"/>
        </w:rPr>
        <w:t xml:space="preserve">. č. 372/2014 – ani po 2 rokoch sa nepodarilo získať pozemky na zámenu s pozemkami p. </w:t>
      </w:r>
      <w:proofErr w:type="spellStart"/>
      <w:r w:rsidRPr="00C452D1">
        <w:rPr>
          <w:sz w:val="22"/>
          <w:szCs w:val="22"/>
        </w:rPr>
        <w:t>Betlenfalvyho</w:t>
      </w:r>
      <w:proofErr w:type="spellEnd"/>
      <w:r w:rsidRPr="00C452D1">
        <w:rPr>
          <w:sz w:val="22"/>
          <w:szCs w:val="22"/>
        </w:rPr>
        <w:t xml:space="preserve"> za účelom realizácie protipovodňových opatrení nad Novou ulicou. Je tu však možnosť, že so súhlasom p. </w:t>
      </w:r>
      <w:proofErr w:type="spellStart"/>
      <w:r w:rsidRPr="00C452D1">
        <w:rPr>
          <w:sz w:val="22"/>
          <w:szCs w:val="22"/>
        </w:rPr>
        <w:t>Betlenfalvyho</w:t>
      </w:r>
      <w:proofErr w:type="spellEnd"/>
      <w:r w:rsidRPr="00C452D1">
        <w:rPr>
          <w:sz w:val="22"/>
          <w:szCs w:val="22"/>
        </w:rPr>
        <w:t xml:space="preserve"> dôjde k realizácii protipovodňových opatrení na pozemkoch v jeho vlastníctve.</w:t>
      </w:r>
    </w:p>
    <w:p w:rsidR="008A1EE4" w:rsidRPr="00C452D1" w:rsidRDefault="008A1EE4" w:rsidP="008A1EE4">
      <w:pPr>
        <w:jc w:val="both"/>
        <w:rPr>
          <w:sz w:val="22"/>
          <w:szCs w:val="22"/>
        </w:rPr>
      </w:pPr>
      <w:proofErr w:type="spellStart"/>
      <w:r w:rsidRPr="00C452D1">
        <w:rPr>
          <w:sz w:val="22"/>
          <w:szCs w:val="22"/>
        </w:rPr>
        <w:t>Uzn</w:t>
      </w:r>
      <w:proofErr w:type="spellEnd"/>
      <w:r w:rsidRPr="00C452D1">
        <w:rPr>
          <w:sz w:val="22"/>
          <w:szCs w:val="22"/>
        </w:rPr>
        <w:t>. č. 374/2014 – lokalita IBV „nad školou“ je v súčasnej dobe nereálna z dôvodu nezáujmu vlastníka predmetných pozemkov, s výstavbou bytového domu sa uvažovalo pri IBV Huncovce – Západ, no prednosť dostalo vhodnejšie riešenie radovej zástavby.</w:t>
      </w:r>
    </w:p>
    <w:p w:rsidR="00480F6A" w:rsidRPr="00587A1F" w:rsidRDefault="00480F6A" w:rsidP="008A1EE4">
      <w:pPr>
        <w:jc w:val="both"/>
      </w:pPr>
    </w:p>
    <w:p w:rsidR="008A1EE4" w:rsidRDefault="008A1EE4" w:rsidP="008A1EE4">
      <w:pPr>
        <w:spacing w:after="240"/>
        <w:rPr>
          <w:sz w:val="22"/>
          <w:szCs w:val="22"/>
        </w:rPr>
      </w:pPr>
      <w:r w:rsidRPr="00480F6A">
        <w:rPr>
          <w:i/>
          <w:sz w:val="22"/>
          <w:szCs w:val="22"/>
        </w:rPr>
        <w:t>Ing. Tabáková</w:t>
      </w:r>
      <w:r>
        <w:rPr>
          <w:sz w:val="22"/>
          <w:szCs w:val="22"/>
        </w:rPr>
        <w:t>: Či nebude problém, ak sa budú realizovať protipovodňové opatrenia v rámci výzvy, že pozemky nie sú vo vl</w:t>
      </w:r>
      <w:r w:rsidR="00480F6A">
        <w:rPr>
          <w:sz w:val="22"/>
          <w:szCs w:val="22"/>
        </w:rPr>
        <w:t>a</w:t>
      </w:r>
      <w:r>
        <w:rPr>
          <w:sz w:val="22"/>
          <w:szCs w:val="22"/>
        </w:rPr>
        <w:t>stníctve obce</w:t>
      </w:r>
      <w:r w:rsidR="00480F6A">
        <w:rPr>
          <w:sz w:val="22"/>
          <w:szCs w:val="22"/>
        </w:rPr>
        <w:t>.</w:t>
      </w:r>
    </w:p>
    <w:p w:rsidR="00480F6A" w:rsidRDefault="00480F6A" w:rsidP="002516D9">
      <w:pPr>
        <w:spacing w:after="240"/>
        <w:jc w:val="both"/>
        <w:rPr>
          <w:sz w:val="22"/>
          <w:szCs w:val="22"/>
        </w:rPr>
      </w:pPr>
      <w:r w:rsidRPr="00480F6A">
        <w:rPr>
          <w:i/>
          <w:sz w:val="22"/>
          <w:szCs w:val="22"/>
        </w:rPr>
        <w:t>Starosta obce:</w:t>
      </w:r>
      <w:r>
        <w:rPr>
          <w:sz w:val="22"/>
          <w:szCs w:val="22"/>
        </w:rPr>
        <w:t xml:space="preserve"> Nedá sa </w:t>
      </w:r>
      <w:r w:rsidR="002516D9">
        <w:rPr>
          <w:sz w:val="22"/>
          <w:szCs w:val="22"/>
        </w:rPr>
        <w:t xml:space="preserve">to </w:t>
      </w:r>
      <w:r>
        <w:rPr>
          <w:sz w:val="22"/>
          <w:szCs w:val="22"/>
        </w:rPr>
        <w:t xml:space="preserve">dopredu vedieť, niekedy stačí súhlas vlastníka pozemku. </w:t>
      </w:r>
      <w:r w:rsidR="002516D9">
        <w:rPr>
          <w:sz w:val="22"/>
          <w:szCs w:val="22"/>
        </w:rPr>
        <w:t xml:space="preserve">Takto </w:t>
      </w:r>
      <w:r w:rsidR="00CE68DB">
        <w:rPr>
          <w:sz w:val="22"/>
          <w:szCs w:val="22"/>
        </w:rPr>
        <w:t xml:space="preserve">to </w:t>
      </w:r>
      <w:r w:rsidR="002516D9">
        <w:rPr>
          <w:sz w:val="22"/>
          <w:szCs w:val="22"/>
        </w:rPr>
        <w:t xml:space="preserve">bolo aj pri doterajších výzvach na realizáciu takýchto opatrení v lesoch. </w:t>
      </w:r>
      <w:r>
        <w:rPr>
          <w:sz w:val="22"/>
          <w:szCs w:val="22"/>
        </w:rPr>
        <w:t>Uvidí sa</w:t>
      </w:r>
      <w:r w:rsidR="002516D9">
        <w:rPr>
          <w:sz w:val="22"/>
          <w:szCs w:val="22"/>
        </w:rPr>
        <w:t>, ako budú nastavené podmienky</w:t>
      </w:r>
      <w:r>
        <w:rPr>
          <w:sz w:val="22"/>
          <w:szCs w:val="22"/>
        </w:rPr>
        <w:t xml:space="preserve"> pri vyhlásení výzvy.</w:t>
      </w:r>
    </w:p>
    <w:p w:rsidR="00480F6A" w:rsidRPr="00480F6A" w:rsidRDefault="00480F6A" w:rsidP="008A1EE4">
      <w:pPr>
        <w:spacing w:after="240"/>
        <w:rPr>
          <w:sz w:val="22"/>
          <w:szCs w:val="22"/>
        </w:rPr>
      </w:pPr>
      <w:r>
        <w:rPr>
          <w:sz w:val="22"/>
          <w:szCs w:val="22"/>
        </w:rPr>
        <w:t>Poslanci hlasovali za nasledovný návrh uznesenia</w:t>
      </w:r>
    </w:p>
    <w:p w:rsidR="007740BD" w:rsidRPr="008A1EE4" w:rsidRDefault="007740BD" w:rsidP="00780913">
      <w:pPr>
        <w:jc w:val="center"/>
        <w:rPr>
          <w:i/>
          <w:sz w:val="22"/>
          <w:szCs w:val="22"/>
        </w:rPr>
      </w:pPr>
      <w:r w:rsidRPr="008A1EE4">
        <w:rPr>
          <w:i/>
          <w:sz w:val="22"/>
          <w:szCs w:val="22"/>
        </w:rPr>
        <w:t>Obecné zastupiteľstvo v Huncovciach</w:t>
      </w:r>
    </w:p>
    <w:p w:rsidR="007740BD" w:rsidRPr="008A1EE4" w:rsidRDefault="007740BD" w:rsidP="008A1EE4">
      <w:pPr>
        <w:jc w:val="center"/>
        <w:rPr>
          <w:b/>
          <w:bCs/>
          <w:i/>
          <w:sz w:val="22"/>
          <w:szCs w:val="22"/>
        </w:rPr>
      </w:pPr>
      <w:r w:rsidRPr="008A1EE4">
        <w:rPr>
          <w:b/>
          <w:bCs/>
          <w:i/>
          <w:sz w:val="22"/>
          <w:szCs w:val="22"/>
        </w:rPr>
        <w:t>ruší</w:t>
      </w:r>
    </w:p>
    <w:p w:rsidR="007740BD" w:rsidRPr="008A1EE4" w:rsidRDefault="007740BD" w:rsidP="007740BD">
      <w:pPr>
        <w:jc w:val="both"/>
        <w:rPr>
          <w:i/>
          <w:sz w:val="22"/>
          <w:szCs w:val="22"/>
        </w:rPr>
      </w:pPr>
      <w:r w:rsidRPr="008A1EE4">
        <w:rPr>
          <w:i/>
          <w:sz w:val="22"/>
          <w:szCs w:val="22"/>
        </w:rPr>
        <w:t>uznesenia č. 372/2014 zo dňa 27.6. 2014 a 374/2014 zo dňa 27.6. 2014.</w:t>
      </w:r>
    </w:p>
    <w:p w:rsidR="00C36480" w:rsidRDefault="00C36480" w:rsidP="007740BD">
      <w:pPr>
        <w:jc w:val="both"/>
      </w:pPr>
    </w:p>
    <w:p w:rsidR="00C36480" w:rsidRPr="008314EA" w:rsidRDefault="00C36480" w:rsidP="00C36480">
      <w:pPr>
        <w:rPr>
          <w:b/>
          <w:i/>
          <w:color w:val="000000"/>
          <w:sz w:val="20"/>
          <w:szCs w:val="20"/>
        </w:rPr>
      </w:pPr>
      <w:r w:rsidRPr="008314EA">
        <w:rPr>
          <w:b/>
          <w:i/>
          <w:color w:val="000000"/>
          <w:sz w:val="20"/>
          <w:szCs w:val="20"/>
        </w:rPr>
        <w:lastRenderedPageBreak/>
        <w:t xml:space="preserve">Hlasovanie: </w:t>
      </w:r>
    </w:p>
    <w:p w:rsidR="00C36480" w:rsidRPr="008314EA" w:rsidRDefault="00C36480" w:rsidP="00C36480">
      <w:pPr>
        <w:spacing w:line="120" w:lineRule="auto"/>
        <w:rPr>
          <w:b/>
          <w:i/>
          <w:color w:val="000000"/>
          <w:sz w:val="20"/>
          <w:szCs w:val="20"/>
        </w:rPr>
      </w:pP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1324"/>
        <w:gridCol w:w="1135"/>
        <w:gridCol w:w="1281"/>
      </w:tblGrid>
      <w:tr w:rsidR="00C36480" w:rsidRPr="008314EA" w:rsidTr="009E1169">
        <w:trPr>
          <w:trHeight w:val="294"/>
        </w:trPr>
        <w:tc>
          <w:tcPr>
            <w:tcW w:w="2464" w:type="dxa"/>
            <w:shd w:val="clear" w:color="auto" w:fill="auto"/>
          </w:tcPr>
          <w:p w:rsidR="00C36480" w:rsidRPr="008314EA" w:rsidRDefault="00C36480" w:rsidP="009E1169">
            <w:pPr>
              <w:rPr>
                <w:b/>
                <w:sz w:val="20"/>
                <w:szCs w:val="20"/>
              </w:rPr>
            </w:pPr>
            <w:r w:rsidRPr="008314EA">
              <w:rPr>
                <w:b/>
                <w:sz w:val="20"/>
                <w:szCs w:val="20"/>
              </w:rPr>
              <w:t>Prítomní poslanci:</w:t>
            </w:r>
          </w:p>
        </w:tc>
        <w:tc>
          <w:tcPr>
            <w:tcW w:w="1324" w:type="dxa"/>
            <w:shd w:val="clear" w:color="auto" w:fill="auto"/>
          </w:tcPr>
          <w:p w:rsidR="00C36480" w:rsidRPr="008314EA" w:rsidRDefault="00C36480" w:rsidP="009E1169">
            <w:pPr>
              <w:jc w:val="center"/>
              <w:rPr>
                <w:b/>
                <w:sz w:val="20"/>
                <w:szCs w:val="20"/>
              </w:rPr>
            </w:pPr>
            <w:r w:rsidRPr="008314EA">
              <w:rPr>
                <w:b/>
                <w:sz w:val="20"/>
                <w:szCs w:val="20"/>
              </w:rPr>
              <w:t>Za:</w:t>
            </w:r>
          </w:p>
        </w:tc>
        <w:tc>
          <w:tcPr>
            <w:tcW w:w="1135" w:type="dxa"/>
            <w:shd w:val="clear" w:color="auto" w:fill="auto"/>
          </w:tcPr>
          <w:p w:rsidR="00C36480" w:rsidRPr="008314EA" w:rsidRDefault="00C36480" w:rsidP="009E1169">
            <w:pPr>
              <w:rPr>
                <w:b/>
                <w:sz w:val="20"/>
                <w:szCs w:val="20"/>
              </w:rPr>
            </w:pPr>
            <w:r w:rsidRPr="008314EA">
              <w:rPr>
                <w:b/>
                <w:sz w:val="20"/>
                <w:szCs w:val="20"/>
              </w:rPr>
              <w:t>Proti:</w:t>
            </w:r>
          </w:p>
        </w:tc>
        <w:tc>
          <w:tcPr>
            <w:tcW w:w="1281" w:type="dxa"/>
            <w:shd w:val="clear" w:color="auto" w:fill="auto"/>
          </w:tcPr>
          <w:p w:rsidR="00C36480" w:rsidRPr="008314EA" w:rsidRDefault="00C36480" w:rsidP="009E1169">
            <w:pPr>
              <w:rPr>
                <w:b/>
                <w:sz w:val="20"/>
                <w:szCs w:val="20"/>
              </w:rPr>
            </w:pPr>
            <w:r w:rsidRPr="008314EA">
              <w:rPr>
                <w:b/>
                <w:sz w:val="20"/>
                <w:szCs w:val="20"/>
              </w:rPr>
              <w:t>Zdržal sa:</w:t>
            </w:r>
          </w:p>
        </w:tc>
      </w:tr>
      <w:tr w:rsidR="00C36480" w:rsidRPr="008314EA" w:rsidTr="009E1169">
        <w:trPr>
          <w:trHeight w:val="294"/>
        </w:trPr>
        <w:tc>
          <w:tcPr>
            <w:tcW w:w="2464" w:type="dxa"/>
            <w:shd w:val="clear" w:color="auto" w:fill="auto"/>
          </w:tcPr>
          <w:p w:rsidR="00C36480" w:rsidRPr="008314EA" w:rsidRDefault="00C36480" w:rsidP="009E1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r w:rsidRPr="008314EA">
              <w:rPr>
                <w:sz w:val="20"/>
                <w:szCs w:val="20"/>
              </w:rPr>
              <w:t>Mária Mačáková</w:t>
            </w:r>
          </w:p>
        </w:tc>
        <w:tc>
          <w:tcPr>
            <w:tcW w:w="1324" w:type="dxa"/>
            <w:shd w:val="clear" w:color="auto" w:fill="auto"/>
          </w:tcPr>
          <w:p w:rsidR="00C36480" w:rsidRPr="008314EA" w:rsidRDefault="00C36480" w:rsidP="009E1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C36480" w:rsidRPr="008314EA" w:rsidRDefault="00C36480" w:rsidP="009E1169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C36480" w:rsidRPr="008314EA" w:rsidRDefault="00C36480" w:rsidP="009E11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6480" w:rsidRPr="008314EA" w:rsidTr="009E1169">
        <w:trPr>
          <w:trHeight w:val="310"/>
        </w:trPr>
        <w:tc>
          <w:tcPr>
            <w:tcW w:w="2464" w:type="dxa"/>
            <w:shd w:val="clear" w:color="auto" w:fill="auto"/>
          </w:tcPr>
          <w:p w:rsidR="00C36480" w:rsidRPr="008314EA" w:rsidRDefault="00C36480" w:rsidP="009E1169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>Ing. Ján Horník</w:t>
            </w:r>
          </w:p>
        </w:tc>
        <w:tc>
          <w:tcPr>
            <w:tcW w:w="1324" w:type="dxa"/>
            <w:shd w:val="clear" w:color="auto" w:fill="auto"/>
          </w:tcPr>
          <w:p w:rsidR="00C36480" w:rsidRPr="008314EA" w:rsidRDefault="00C36480" w:rsidP="009E11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C36480" w:rsidRPr="008314EA" w:rsidRDefault="00C36480" w:rsidP="009E1169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C36480" w:rsidRPr="008314EA" w:rsidRDefault="00C36480" w:rsidP="009E1169">
            <w:pPr>
              <w:rPr>
                <w:sz w:val="20"/>
                <w:szCs w:val="20"/>
              </w:rPr>
            </w:pPr>
          </w:p>
        </w:tc>
      </w:tr>
      <w:tr w:rsidR="00C36480" w:rsidRPr="008314EA" w:rsidTr="009E1169">
        <w:trPr>
          <w:trHeight w:val="294"/>
        </w:trPr>
        <w:tc>
          <w:tcPr>
            <w:tcW w:w="2464" w:type="dxa"/>
            <w:shd w:val="clear" w:color="auto" w:fill="auto"/>
          </w:tcPr>
          <w:p w:rsidR="00C36480" w:rsidRPr="008314EA" w:rsidRDefault="00C36480" w:rsidP="009E1169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>Daniel Kifer</w:t>
            </w:r>
          </w:p>
        </w:tc>
        <w:tc>
          <w:tcPr>
            <w:tcW w:w="1324" w:type="dxa"/>
            <w:shd w:val="clear" w:color="auto" w:fill="auto"/>
          </w:tcPr>
          <w:p w:rsidR="00C36480" w:rsidRPr="008314EA" w:rsidRDefault="00C36480" w:rsidP="009E1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C36480" w:rsidRPr="008314EA" w:rsidRDefault="00C36480" w:rsidP="009E1169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C36480" w:rsidRPr="008314EA" w:rsidRDefault="00C36480" w:rsidP="009E11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6480" w:rsidRPr="008314EA" w:rsidTr="009E1169">
        <w:trPr>
          <w:trHeight w:val="294"/>
        </w:trPr>
        <w:tc>
          <w:tcPr>
            <w:tcW w:w="2464" w:type="dxa"/>
            <w:shd w:val="clear" w:color="auto" w:fill="auto"/>
          </w:tcPr>
          <w:p w:rsidR="00C36480" w:rsidRPr="008314EA" w:rsidRDefault="00C36480" w:rsidP="009E1169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 xml:space="preserve">Mgr. Peter </w:t>
            </w:r>
            <w:proofErr w:type="spellStart"/>
            <w:r w:rsidRPr="008314EA">
              <w:rPr>
                <w:sz w:val="20"/>
                <w:szCs w:val="20"/>
              </w:rPr>
              <w:t>Vilček</w:t>
            </w:r>
            <w:proofErr w:type="spellEnd"/>
          </w:p>
        </w:tc>
        <w:tc>
          <w:tcPr>
            <w:tcW w:w="1324" w:type="dxa"/>
            <w:shd w:val="clear" w:color="auto" w:fill="auto"/>
          </w:tcPr>
          <w:p w:rsidR="00C36480" w:rsidRPr="008314EA" w:rsidRDefault="00C36480" w:rsidP="009E1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C36480" w:rsidRPr="008314EA" w:rsidRDefault="00C36480" w:rsidP="009E1169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C36480" w:rsidRPr="008314EA" w:rsidRDefault="00C36480" w:rsidP="009E11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6480" w:rsidRPr="008314EA" w:rsidTr="009E1169">
        <w:trPr>
          <w:trHeight w:val="294"/>
        </w:trPr>
        <w:tc>
          <w:tcPr>
            <w:tcW w:w="2464" w:type="dxa"/>
            <w:shd w:val="clear" w:color="auto" w:fill="auto"/>
          </w:tcPr>
          <w:p w:rsidR="00C36480" w:rsidRPr="008314EA" w:rsidRDefault="00C36480" w:rsidP="009E1169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>Marcel Novák</w:t>
            </w:r>
          </w:p>
        </w:tc>
        <w:tc>
          <w:tcPr>
            <w:tcW w:w="1324" w:type="dxa"/>
            <w:shd w:val="clear" w:color="auto" w:fill="auto"/>
          </w:tcPr>
          <w:p w:rsidR="00C36480" w:rsidRPr="008314EA" w:rsidRDefault="00C36480" w:rsidP="009E1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C36480" w:rsidRPr="008314EA" w:rsidRDefault="00C36480" w:rsidP="009E1169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C36480" w:rsidRPr="008314EA" w:rsidRDefault="00C36480" w:rsidP="009E1169">
            <w:pPr>
              <w:rPr>
                <w:sz w:val="20"/>
                <w:szCs w:val="20"/>
              </w:rPr>
            </w:pPr>
          </w:p>
        </w:tc>
      </w:tr>
      <w:tr w:rsidR="00C36480" w:rsidRPr="008314EA" w:rsidTr="009E1169">
        <w:trPr>
          <w:trHeight w:val="294"/>
        </w:trPr>
        <w:tc>
          <w:tcPr>
            <w:tcW w:w="2464" w:type="dxa"/>
            <w:shd w:val="clear" w:color="auto" w:fill="auto"/>
          </w:tcPr>
          <w:p w:rsidR="00C36480" w:rsidRPr="008314EA" w:rsidRDefault="00C36480" w:rsidP="009E1169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 xml:space="preserve">František </w:t>
            </w:r>
            <w:proofErr w:type="spellStart"/>
            <w:r w:rsidRPr="008314EA">
              <w:rPr>
                <w:sz w:val="20"/>
                <w:szCs w:val="20"/>
              </w:rPr>
              <w:t>Smik</w:t>
            </w:r>
            <w:proofErr w:type="spellEnd"/>
          </w:p>
        </w:tc>
        <w:tc>
          <w:tcPr>
            <w:tcW w:w="1324" w:type="dxa"/>
            <w:shd w:val="clear" w:color="auto" w:fill="auto"/>
          </w:tcPr>
          <w:p w:rsidR="00C36480" w:rsidRPr="008314EA" w:rsidRDefault="00C36480" w:rsidP="009E11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C36480" w:rsidRPr="008314EA" w:rsidRDefault="00C36480" w:rsidP="009E1169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C36480" w:rsidRPr="008314EA" w:rsidRDefault="00C36480" w:rsidP="009E1169">
            <w:pPr>
              <w:rPr>
                <w:sz w:val="20"/>
                <w:szCs w:val="20"/>
              </w:rPr>
            </w:pPr>
          </w:p>
        </w:tc>
      </w:tr>
      <w:tr w:rsidR="00C36480" w:rsidRPr="008314EA" w:rsidTr="009E1169">
        <w:trPr>
          <w:trHeight w:val="294"/>
        </w:trPr>
        <w:tc>
          <w:tcPr>
            <w:tcW w:w="2464" w:type="dxa"/>
            <w:shd w:val="clear" w:color="auto" w:fill="auto"/>
          </w:tcPr>
          <w:p w:rsidR="00C36480" w:rsidRPr="008314EA" w:rsidRDefault="00C36480" w:rsidP="009E1169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>Ing. Jana Tabáková</w:t>
            </w:r>
          </w:p>
        </w:tc>
        <w:tc>
          <w:tcPr>
            <w:tcW w:w="1324" w:type="dxa"/>
            <w:shd w:val="clear" w:color="auto" w:fill="auto"/>
          </w:tcPr>
          <w:p w:rsidR="00C36480" w:rsidRPr="008314EA" w:rsidRDefault="00C36480" w:rsidP="009E1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C36480" w:rsidRPr="008314EA" w:rsidRDefault="00C36480" w:rsidP="009E1169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C36480" w:rsidRPr="00933688" w:rsidRDefault="00C36480" w:rsidP="009E11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6480" w:rsidRPr="008314EA" w:rsidTr="009E1169">
        <w:trPr>
          <w:trHeight w:val="294"/>
        </w:trPr>
        <w:tc>
          <w:tcPr>
            <w:tcW w:w="2464" w:type="dxa"/>
            <w:shd w:val="clear" w:color="auto" w:fill="auto"/>
          </w:tcPr>
          <w:p w:rsidR="00C36480" w:rsidRPr="008314EA" w:rsidRDefault="00C36480" w:rsidP="009E1169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>Matej Haitsch</w:t>
            </w:r>
          </w:p>
        </w:tc>
        <w:tc>
          <w:tcPr>
            <w:tcW w:w="1324" w:type="dxa"/>
            <w:shd w:val="clear" w:color="auto" w:fill="auto"/>
          </w:tcPr>
          <w:p w:rsidR="00C36480" w:rsidRPr="008314EA" w:rsidRDefault="00C36480" w:rsidP="009E1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C36480" w:rsidRPr="008314EA" w:rsidRDefault="00C36480" w:rsidP="009E1169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C36480" w:rsidRPr="008314EA" w:rsidRDefault="00C36480" w:rsidP="009E1169">
            <w:pPr>
              <w:jc w:val="center"/>
              <w:rPr>
                <w:sz w:val="20"/>
                <w:szCs w:val="20"/>
              </w:rPr>
            </w:pPr>
          </w:p>
        </w:tc>
      </w:tr>
      <w:tr w:rsidR="00C36480" w:rsidRPr="008314EA" w:rsidTr="009E1169">
        <w:trPr>
          <w:trHeight w:val="294"/>
        </w:trPr>
        <w:tc>
          <w:tcPr>
            <w:tcW w:w="2464" w:type="dxa"/>
            <w:shd w:val="clear" w:color="auto" w:fill="auto"/>
          </w:tcPr>
          <w:p w:rsidR="00C36480" w:rsidRPr="008314EA" w:rsidRDefault="00C36480" w:rsidP="009E1169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>Erich Kuľka</w:t>
            </w:r>
          </w:p>
        </w:tc>
        <w:tc>
          <w:tcPr>
            <w:tcW w:w="1324" w:type="dxa"/>
            <w:shd w:val="clear" w:color="auto" w:fill="auto"/>
          </w:tcPr>
          <w:p w:rsidR="00C36480" w:rsidRPr="008314EA" w:rsidRDefault="00C36480" w:rsidP="009E1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C36480" w:rsidRPr="008314EA" w:rsidRDefault="00C36480" w:rsidP="009E1169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C36480" w:rsidRPr="008314EA" w:rsidRDefault="00C36480" w:rsidP="009E1169">
            <w:pPr>
              <w:jc w:val="center"/>
              <w:rPr>
                <w:sz w:val="20"/>
                <w:szCs w:val="20"/>
              </w:rPr>
            </w:pPr>
          </w:p>
        </w:tc>
      </w:tr>
      <w:tr w:rsidR="00C36480" w:rsidRPr="008314EA" w:rsidTr="009E1169">
        <w:trPr>
          <w:trHeight w:val="294"/>
        </w:trPr>
        <w:tc>
          <w:tcPr>
            <w:tcW w:w="2464" w:type="dxa"/>
            <w:shd w:val="clear" w:color="auto" w:fill="auto"/>
          </w:tcPr>
          <w:p w:rsidR="00C36480" w:rsidRPr="008314EA" w:rsidRDefault="00C36480" w:rsidP="009E1169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>Spolu:</w:t>
            </w:r>
          </w:p>
        </w:tc>
        <w:tc>
          <w:tcPr>
            <w:tcW w:w="1324" w:type="dxa"/>
            <w:shd w:val="clear" w:color="auto" w:fill="auto"/>
          </w:tcPr>
          <w:p w:rsidR="00C36480" w:rsidRPr="008314EA" w:rsidRDefault="00C36480" w:rsidP="009E1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5" w:type="dxa"/>
            <w:shd w:val="clear" w:color="auto" w:fill="auto"/>
          </w:tcPr>
          <w:p w:rsidR="00C36480" w:rsidRPr="008314EA" w:rsidRDefault="00C36480" w:rsidP="009E1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C36480" w:rsidRPr="00D41680" w:rsidRDefault="00C36480" w:rsidP="009E116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36480" w:rsidRPr="002A60AC" w:rsidRDefault="00C36480" w:rsidP="00C36480">
      <w:pPr>
        <w:jc w:val="both"/>
        <w:rPr>
          <w:b/>
          <w:sz w:val="10"/>
          <w:szCs w:val="10"/>
        </w:rPr>
      </w:pPr>
    </w:p>
    <w:p w:rsidR="00C36480" w:rsidRPr="00480F6A" w:rsidRDefault="00A47DE4" w:rsidP="007740BD">
      <w:pPr>
        <w:jc w:val="both"/>
        <w:rPr>
          <w:sz w:val="20"/>
          <w:szCs w:val="20"/>
        </w:rPr>
      </w:pPr>
      <w:r w:rsidRPr="008314EA">
        <w:rPr>
          <w:b/>
          <w:sz w:val="20"/>
          <w:szCs w:val="20"/>
        </w:rPr>
        <w:t xml:space="preserve">Neprítomní poslanci: </w:t>
      </w:r>
      <w:r w:rsidR="00420B7C" w:rsidRPr="00420B7C">
        <w:rPr>
          <w:sz w:val="20"/>
          <w:szCs w:val="20"/>
        </w:rPr>
        <w:t>: Ing.</w:t>
      </w:r>
      <w:r w:rsidR="00420B7C">
        <w:rPr>
          <w:b/>
          <w:sz w:val="20"/>
          <w:szCs w:val="20"/>
        </w:rPr>
        <w:t xml:space="preserve"> </w:t>
      </w:r>
      <w:r w:rsidR="00480F6A">
        <w:rPr>
          <w:sz w:val="20"/>
          <w:szCs w:val="20"/>
        </w:rPr>
        <w:t xml:space="preserve">Ján Horník,  František </w:t>
      </w:r>
      <w:proofErr w:type="spellStart"/>
      <w:r w:rsidR="00480F6A">
        <w:rPr>
          <w:sz w:val="20"/>
          <w:szCs w:val="20"/>
        </w:rPr>
        <w:t>Smik</w:t>
      </w:r>
      <w:proofErr w:type="spellEnd"/>
    </w:p>
    <w:p w:rsidR="007740BD" w:rsidRPr="00955F94" w:rsidRDefault="007740BD" w:rsidP="007740BD">
      <w:pPr>
        <w:jc w:val="both"/>
      </w:pPr>
    </w:p>
    <w:p w:rsidR="007740BD" w:rsidRDefault="007740BD" w:rsidP="00C36480">
      <w:pPr>
        <w:spacing w:after="240"/>
        <w:jc w:val="center"/>
        <w:rPr>
          <w:b/>
          <w:i/>
          <w:sz w:val="22"/>
          <w:szCs w:val="22"/>
          <w:u w:val="single"/>
        </w:rPr>
      </w:pPr>
      <w:r w:rsidRPr="008314EA">
        <w:rPr>
          <w:b/>
          <w:i/>
          <w:sz w:val="22"/>
          <w:szCs w:val="22"/>
          <w:highlight w:val="yellow"/>
          <w:u w:val="single"/>
        </w:rPr>
        <w:t xml:space="preserve">Prijaté uznesenie č. </w:t>
      </w:r>
      <w:r>
        <w:rPr>
          <w:b/>
          <w:i/>
          <w:sz w:val="22"/>
          <w:szCs w:val="22"/>
          <w:highlight w:val="yellow"/>
          <w:u w:val="single"/>
        </w:rPr>
        <w:t>66</w:t>
      </w:r>
      <w:r w:rsidRPr="008314EA">
        <w:rPr>
          <w:b/>
          <w:i/>
          <w:sz w:val="22"/>
          <w:szCs w:val="22"/>
          <w:highlight w:val="yellow"/>
          <w:u w:val="single"/>
        </w:rPr>
        <w:t>/201</w:t>
      </w:r>
      <w:r w:rsidRPr="007633AB">
        <w:rPr>
          <w:b/>
          <w:i/>
          <w:sz w:val="22"/>
          <w:szCs w:val="22"/>
          <w:highlight w:val="yellow"/>
          <w:u w:val="single"/>
        </w:rPr>
        <w:t>6</w:t>
      </w:r>
    </w:p>
    <w:p w:rsidR="004D393F" w:rsidRPr="00472E7D" w:rsidRDefault="004D393F" w:rsidP="004D4B1F">
      <w:pPr>
        <w:pStyle w:val="Nadpis2"/>
        <w:spacing w:before="360" w:after="120" w:line="276" w:lineRule="auto"/>
        <w:rPr>
          <w:szCs w:val="22"/>
          <w:lang w:val="sk-SK"/>
        </w:rPr>
      </w:pPr>
      <w:r w:rsidRPr="008314EA">
        <w:rPr>
          <w:bCs w:val="0"/>
          <w:szCs w:val="22"/>
          <w:lang w:val="sk-SK"/>
        </w:rPr>
        <w:t xml:space="preserve">Bod č. 4 </w:t>
      </w:r>
      <w:r w:rsidRPr="008314EA">
        <w:rPr>
          <w:szCs w:val="22"/>
          <w:lang w:val="sk-SK"/>
        </w:rPr>
        <w:t>Pripomienky a dopyty obyvateľov obce</w:t>
      </w:r>
      <w:r>
        <w:rPr>
          <w:szCs w:val="22"/>
          <w:lang w:val="sk-SK"/>
        </w:rPr>
        <w:t>:</w:t>
      </w:r>
    </w:p>
    <w:p w:rsidR="004D393F" w:rsidRPr="009405A2" w:rsidRDefault="00A47DE4" w:rsidP="00C3648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</w:t>
      </w:r>
      <w:r w:rsidR="004D393F">
        <w:rPr>
          <w:color w:val="000000"/>
          <w:sz w:val="22"/>
          <w:szCs w:val="22"/>
        </w:rPr>
        <w:t xml:space="preserve">a rokovaní </w:t>
      </w:r>
      <w:r w:rsidR="00C36480">
        <w:rPr>
          <w:color w:val="000000"/>
          <w:sz w:val="22"/>
          <w:szCs w:val="22"/>
        </w:rPr>
        <w:t>OcZ bol prítomný</w:t>
      </w:r>
      <w:r w:rsidR="004D393F">
        <w:rPr>
          <w:color w:val="000000"/>
          <w:sz w:val="22"/>
          <w:szCs w:val="22"/>
        </w:rPr>
        <w:t xml:space="preserve"> </w:t>
      </w:r>
      <w:r w:rsidR="00C36480">
        <w:rPr>
          <w:color w:val="000000"/>
          <w:sz w:val="22"/>
          <w:szCs w:val="22"/>
        </w:rPr>
        <w:t>pán Janík</w:t>
      </w:r>
      <w:r>
        <w:rPr>
          <w:color w:val="000000"/>
          <w:sz w:val="22"/>
          <w:szCs w:val="22"/>
        </w:rPr>
        <w:t xml:space="preserve"> správca multifunkčného ihriska (MI),</w:t>
      </w:r>
      <w:r w:rsidR="00C36480">
        <w:rPr>
          <w:color w:val="000000"/>
          <w:sz w:val="22"/>
          <w:szCs w:val="22"/>
        </w:rPr>
        <w:t xml:space="preserve"> ktorý informoval poslancov o</w:t>
      </w:r>
      <w:r w:rsidR="009E1169">
        <w:rPr>
          <w:color w:val="000000"/>
          <w:sz w:val="22"/>
          <w:szCs w:val="22"/>
        </w:rPr>
        <w:t> situácii v poskytovaní služieb na multifunkčnom ihrisku, o tom, že sa snaží dodržiavať schválené zásady o prenájme multifunkčného ihriska a preto neumožňuje prístup deťom do 15 rokov bez sprievodu dospelého človeka.</w:t>
      </w:r>
      <w:r>
        <w:rPr>
          <w:color w:val="000000"/>
          <w:sz w:val="22"/>
          <w:szCs w:val="22"/>
        </w:rPr>
        <w:t xml:space="preserve"> </w:t>
      </w:r>
      <w:r w:rsidR="007E5EC2">
        <w:rPr>
          <w:color w:val="000000"/>
          <w:sz w:val="22"/>
          <w:szCs w:val="22"/>
        </w:rPr>
        <w:t xml:space="preserve">Ide o bezpečnosť detí, aby neboli bez dozoru. </w:t>
      </w:r>
      <w:r>
        <w:rPr>
          <w:color w:val="000000"/>
          <w:sz w:val="22"/>
          <w:szCs w:val="22"/>
        </w:rPr>
        <w:t>Poslanci pán Matej Hai</w:t>
      </w:r>
      <w:r w:rsidR="00C452D1">
        <w:rPr>
          <w:color w:val="000000"/>
          <w:sz w:val="22"/>
          <w:szCs w:val="22"/>
        </w:rPr>
        <w:t>ts</w:t>
      </w:r>
      <w:r>
        <w:rPr>
          <w:color w:val="000000"/>
          <w:sz w:val="22"/>
          <w:szCs w:val="22"/>
        </w:rPr>
        <w:t>ch a</w:t>
      </w:r>
      <w:r w:rsidR="00420B7C">
        <w:rPr>
          <w:color w:val="000000"/>
          <w:sz w:val="22"/>
          <w:szCs w:val="22"/>
        </w:rPr>
        <w:t xml:space="preserve"> pán </w:t>
      </w:r>
      <w:r>
        <w:rPr>
          <w:color w:val="000000"/>
          <w:sz w:val="22"/>
          <w:szCs w:val="22"/>
        </w:rPr>
        <w:t xml:space="preserve">Marcel Novák poukázali na málo ústretové správanie pána Janíka k záujemcom o prenájom MI. </w:t>
      </w:r>
      <w:r w:rsidR="00CE68DB">
        <w:rPr>
          <w:color w:val="000000"/>
          <w:sz w:val="22"/>
          <w:szCs w:val="22"/>
        </w:rPr>
        <w:t>V</w:t>
      </w:r>
      <w:r>
        <w:rPr>
          <w:color w:val="000000"/>
          <w:sz w:val="22"/>
          <w:szCs w:val="22"/>
        </w:rPr>
        <w:t xml:space="preserve"> diskusii poslanci </w:t>
      </w:r>
      <w:r w:rsidR="00CE68DB">
        <w:rPr>
          <w:color w:val="000000"/>
          <w:sz w:val="22"/>
          <w:szCs w:val="22"/>
        </w:rPr>
        <w:t xml:space="preserve">diskutovali o potrebe </w:t>
      </w:r>
      <w:r>
        <w:rPr>
          <w:color w:val="000000"/>
          <w:sz w:val="22"/>
          <w:szCs w:val="22"/>
        </w:rPr>
        <w:t>prepracova</w:t>
      </w:r>
      <w:r w:rsidR="00CE68DB">
        <w:rPr>
          <w:color w:val="000000"/>
          <w:sz w:val="22"/>
          <w:szCs w:val="22"/>
        </w:rPr>
        <w:t>nia</w:t>
      </w:r>
      <w:r>
        <w:rPr>
          <w:color w:val="000000"/>
          <w:sz w:val="22"/>
          <w:szCs w:val="22"/>
        </w:rPr>
        <w:t xml:space="preserve"> zásad prenájmu MI</w:t>
      </w:r>
      <w:r w:rsidR="007E5EC2">
        <w:rPr>
          <w:color w:val="000000"/>
          <w:sz w:val="22"/>
          <w:szCs w:val="22"/>
        </w:rPr>
        <w:t xml:space="preserve"> a</w:t>
      </w:r>
      <w:r w:rsidR="00CE68DB">
        <w:rPr>
          <w:color w:val="000000"/>
          <w:sz w:val="22"/>
          <w:szCs w:val="22"/>
        </w:rPr>
        <w:t xml:space="preserve"> o potrebe nájsť </w:t>
      </w:r>
      <w:r w:rsidR="00C452D1">
        <w:rPr>
          <w:color w:val="000000"/>
          <w:sz w:val="22"/>
          <w:szCs w:val="22"/>
        </w:rPr>
        <w:t>ďalšieho správcu MI,</w:t>
      </w:r>
      <w:r w:rsidR="00C452D1" w:rsidRPr="00C452D1">
        <w:rPr>
          <w:color w:val="000000"/>
          <w:sz w:val="22"/>
          <w:szCs w:val="22"/>
        </w:rPr>
        <w:t xml:space="preserve"> </w:t>
      </w:r>
      <w:r w:rsidR="00C452D1">
        <w:rPr>
          <w:color w:val="000000"/>
          <w:sz w:val="22"/>
          <w:szCs w:val="22"/>
        </w:rPr>
        <w:t>ale neprijali žiadne uznesenie</w:t>
      </w:r>
      <w:r w:rsidR="00BB6B50">
        <w:rPr>
          <w:color w:val="000000"/>
          <w:sz w:val="22"/>
          <w:szCs w:val="22"/>
        </w:rPr>
        <w:t>.</w:t>
      </w:r>
    </w:p>
    <w:p w:rsidR="004D393F" w:rsidRDefault="004D393F" w:rsidP="004D393F">
      <w:pPr>
        <w:pStyle w:val="Bezriadkovania1"/>
      </w:pPr>
    </w:p>
    <w:p w:rsidR="007E5EC2" w:rsidRDefault="004D393F" w:rsidP="007E5EC2">
      <w:pPr>
        <w:jc w:val="both"/>
        <w:rPr>
          <w:b/>
          <w:i/>
          <w:sz w:val="22"/>
          <w:szCs w:val="22"/>
          <w:u w:val="single"/>
        </w:rPr>
      </w:pPr>
      <w:r w:rsidRPr="00B975D3">
        <w:rPr>
          <w:b/>
          <w:bCs/>
          <w:i/>
          <w:sz w:val="22"/>
          <w:szCs w:val="22"/>
          <w:u w:val="single"/>
        </w:rPr>
        <w:t xml:space="preserve">Bod č. 5 </w:t>
      </w:r>
      <w:r w:rsidR="00A47DE4" w:rsidRPr="000C593E">
        <w:rPr>
          <w:b/>
          <w:i/>
          <w:sz w:val="22"/>
          <w:szCs w:val="22"/>
          <w:u w:val="single"/>
        </w:rPr>
        <w:t>Informácia o výsledku kontrol vykonaných v priebehu roka 2016.</w:t>
      </w:r>
    </w:p>
    <w:p w:rsidR="007E5EC2" w:rsidRPr="007E5EC2" w:rsidRDefault="007E5EC2" w:rsidP="007E5EC2">
      <w:pPr>
        <w:jc w:val="both"/>
        <w:rPr>
          <w:b/>
          <w:i/>
          <w:sz w:val="22"/>
          <w:szCs w:val="22"/>
          <w:u w:val="single"/>
        </w:rPr>
      </w:pPr>
    </w:p>
    <w:p w:rsidR="004D393F" w:rsidRPr="002F16F1" w:rsidRDefault="004D393F" w:rsidP="005925F0">
      <w:pPr>
        <w:pStyle w:val="Odsekzoznamu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2F16F1">
        <w:rPr>
          <w:color w:val="000000"/>
          <w:sz w:val="22"/>
          <w:szCs w:val="22"/>
        </w:rPr>
        <w:t>hlavný kontrolór obce Ing. Miroslav</w:t>
      </w:r>
      <w:r w:rsidR="002F16F1">
        <w:rPr>
          <w:color w:val="000000"/>
          <w:sz w:val="22"/>
          <w:szCs w:val="22"/>
        </w:rPr>
        <w:t xml:space="preserve"> Karpiš podal informáciu o  kontrolách vykonaných </w:t>
      </w:r>
      <w:r w:rsidRPr="002F16F1">
        <w:rPr>
          <w:color w:val="000000"/>
          <w:sz w:val="22"/>
          <w:szCs w:val="22"/>
        </w:rPr>
        <w:t>v priebehu tohto roka</w:t>
      </w:r>
      <w:r w:rsidR="005925F0">
        <w:rPr>
          <w:color w:val="000000"/>
          <w:sz w:val="22"/>
          <w:szCs w:val="22"/>
        </w:rPr>
        <w:t>,</w:t>
      </w:r>
    </w:p>
    <w:p w:rsidR="004D393F" w:rsidRDefault="004D393F" w:rsidP="004D393F">
      <w:pPr>
        <w:pStyle w:val="Bezriadkovania1"/>
        <w:numPr>
          <w:ilvl w:val="0"/>
          <w:numId w:val="2"/>
        </w:numPr>
      </w:pPr>
      <w:r>
        <w:t xml:space="preserve">poslanci </w:t>
      </w:r>
      <w:r w:rsidRPr="00A846F8">
        <w:t>prijali nasledovný text uznesenia:</w:t>
      </w:r>
    </w:p>
    <w:p w:rsidR="007E5EC2" w:rsidRPr="00A846F8" w:rsidRDefault="007E5EC2" w:rsidP="007E5EC2">
      <w:pPr>
        <w:pStyle w:val="Bezriadkovania1"/>
        <w:ind w:left="420"/>
      </w:pPr>
    </w:p>
    <w:p w:rsidR="00BE7C3A" w:rsidRPr="00BE7C3A" w:rsidRDefault="00BE7C3A" w:rsidP="00BE7C3A">
      <w:pPr>
        <w:jc w:val="center"/>
        <w:rPr>
          <w:i/>
        </w:rPr>
      </w:pPr>
      <w:r w:rsidRPr="00BE7C3A">
        <w:rPr>
          <w:i/>
        </w:rPr>
        <w:t>Obecné zastupiteľstvo v Huncovciach</w:t>
      </w:r>
    </w:p>
    <w:p w:rsidR="00BE7C3A" w:rsidRPr="00BE7C3A" w:rsidRDefault="00BE7C3A" w:rsidP="00BE7C3A">
      <w:pPr>
        <w:jc w:val="center"/>
        <w:rPr>
          <w:b/>
          <w:bCs/>
          <w:i/>
        </w:rPr>
      </w:pPr>
      <w:r w:rsidRPr="00BE7C3A">
        <w:rPr>
          <w:b/>
          <w:bCs/>
          <w:i/>
        </w:rPr>
        <w:t>berie na vedomie</w:t>
      </w:r>
    </w:p>
    <w:p w:rsidR="00BE7C3A" w:rsidRPr="00BE7C3A" w:rsidRDefault="00BE7C3A" w:rsidP="00BE7C3A">
      <w:pPr>
        <w:spacing w:line="120" w:lineRule="auto"/>
        <w:jc w:val="both"/>
        <w:rPr>
          <w:b/>
          <w:bCs/>
          <w:i/>
        </w:rPr>
      </w:pPr>
    </w:p>
    <w:p w:rsidR="00BE7C3A" w:rsidRPr="00BE7C3A" w:rsidRDefault="00BE7C3A" w:rsidP="00BE7C3A">
      <w:pPr>
        <w:jc w:val="both"/>
        <w:rPr>
          <w:i/>
        </w:rPr>
      </w:pPr>
      <w:r w:rsidRPr="00BE7C3A">
        <w:rPr>
          <w:i/>
        </w:rPr>
        <w:t>a) informáciu o výsledku kontroly správnosti zatriedenia výdavkov medzi kapitálové výdavky a bežné výdavky – správa č. 2a/2016, vykonanej v Obci Huncovce, Hlavná 29/2, Huncovce, za kontrolované obdobie 1.1. 2015 – 31.12. 2015</w:t>
      </w:r>
      <w:r w:rsidRPr="00BE7C3A">
        <w:rPr>
          <w:bCs/>
          <w:i/>
        </w:rPr>
        <w:t>,</w:t>
      </w:r>
    </w:p>
    <w:p w:rsidR="00BE7C3A" w:rsidRPr="00BE7C3A" w:rsidRDefault="00BE7C3A" w:rsidP="00BE7C3A">
      <w:pPr>
        <w:spacing w:line="120" w:lineRule="auto"/>
        <w:jc w:val="both"/>
        <w:rPr>
          <w:b/>
          <w:bCs/>
          <w:i/>
        </w:rPr>
      </w:pPr>
    </w:p>
    <w:p w:rsidR="00BE7C3A" w:rsidRPr="00BE7C3A" w:rsidRDefault="00BE7C3A" w:rsidP="00BE7C3A">
      <w:pPr>
        <w:jc w:val="both"/>
        <w:rPr>
          <w:i/>
        </w:rPr>
      </w:pPr>
      <w:r w:rsidRPr="00BE7C3A">
        <w:rPr>
          <w:i/>
        </w:rPr>
        <w:t>b) informáciu o výsledku kontroly správnosti zatriedenia výdavkov medzi kapitálové výdavky a bežné výdavky – správa č. 2</w:t>
      </w:r>
      <w:r w:rsidR="00994241">
        <w:rPr>
          <w:i/>
        </w:rPr>
        <w:t>b</w:t>
      </w:r>
      <w:r w:rsidRPr="00BE7C3A">
        <w:rPr>
          <w:i/>
        </w:rPr>
        <w:t>/2016, vykonanej v Základnej škole, Školská 212/19, Huncovce, za kontrolované obdobie 1.1. 2015 – 31.12. 2015,</w:t>
      </w:r>
    </w:p>
    <w:p w:rsidR="00BE7C3A" w:rsidRPr="00BE7C3A" w:rsidRDefault="00BE7C3A" w:rsidP="00BE7C3A">
      <w:pPr>
        <w:spacing w:line="120" w:lineRule="auto"/>
        <w:jc w:val="both"/>
        <w:rPr>
          <w:b/>
          <w:bCs/>
          <w:i/>
        </w:rPr>
      </w:pPr>
    </w:p>
    <w:p w:rsidR="00BE7C3A" w:rsidRPr="00BE7C3A" w:rsidRDefault="00BE7C3A" w:rsidP="00BE7C3A">
      <w:pPr>
        <w:jc w:val="both"/>
        <w:rPr>
          <w:i/>
        </w:rPr>
      </w:pPr>
      <w:r w:rsidRPr="00BE7C3A">
        <w:rPr>
          <w:i/>
        </w:rPr>
        <w:t>c) informáciu o výsledku kontroly plnenia opatrení zo správy č. 2/2015</w:t>
      </w:r>
      <w:r>
        <w:rPr>
          <w:i/>
        </w:rPr>
        <w:t>, vykonanej</w:t>
      </w:r>
      <w:r w:rsidRPr="00BE7C3A">
        <w:rPr>
          <w:i/>
        </w:rPr>
        <w:t xml:space="preserve"> v Obci Huncovce, Hlavná 29/2, Huncovce a </w:t>
      </w:r>
      <w:r w:rsidRPr="00BE7C3A">
        <w:rPr>
          <w:i/>
          <w:snapToGrid w:val="0"/>
        </w:rPr>
        <w:t>Telovýchovnej jednote Tatran Huncovce, Železničná 119, Huncovce</w:t>
      </w:r>
      <w:r w:rsidRPr="00BE7C3A">
        <w:rPr>
          <w:i/>
        </w:rPr>
        <w:t>, za kontrolované obdobie 1.1. 2015 – 31.7. 2016</w:t>
      </w:r>
      <w:r w:rsidRPr="00BE7C3A">
        <w:rPr>
          <w:bCs/>
          <w:i/>
        </w:rPr>
        <w:t>.</w:t>
      </w:r>
    </w:p>
    <w:p w:rsidR="002F16F1" w:rsidRDefault="002F16F1" w:rsidP="006767E3">
      <w:pPr>
        <w:pStyle w:val="Odsekzoznamu"/>
        <w:ind w:left="420"/>
        <w:jc w:val="both"/>
        <w:rPr>
          <w:bCs/>
          <w:i/>
        </w:rPr>
      </w:pPr>
    </w:p>
    <w:p w:rsidR="000C593E" w:rsidRPr="008314EA" w:rsidRDefault="000C593E" w:rsidP="000C593E">
      <w:pPr>
        <w:rPr>
          <w:b/>
          <w:i/>
          <w:color w:val="000000"/>
          <w:sz w:val="20"/>
          <w:szCs w:val="20"/>
        </w:rPr>
      </w:pPr>
      <w:r w:rsidRPr="008314EA">
        <w:rPr>
          <w:b/>
          <w:i/>
          <w:color w:val="000000"/>
          <w:sz w:val="20"/>
          <w:szCs w:val="20"/>
        </w:rPr>
        <w:t xml:space="preserve">Hlasovanie: </w:t>
      </w:r>
    </w:p>
    <w:p w:rsidR="000C593E" w:rsidRPr="008314EA" w:rsidRDefault="000C593E" w:rsidP="000C593E">
      <w:pPr>
        <w:spacing w:line="120" w:lineRule="auto"/>
        <w:rPr>
          <w:b/>
          <w:i/>
          <w:color w:val="000000"/>
          <w:sz w:val="20"/>
          <w:szCs w:val="20"/>
        </w:rPr>
      </w:pP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1324"/>
        <w:gridCol w:w="1135"/>
        <w:gridCol w:w="1281"/>
      </w:tblGrid>
      <w:tr w:rsidR="000C593E" w:rsidRPr="008314EA" w:rsidTr="00C6768C">
        <w:trPr>
          <w:trHeight w:val="294"/>
        </w:trPr>
        <w:tc>
          <w:tcPr>
            <w:tcW w:w="2464" w:type="dxa"/>
            <w:shd w:val="clear" w:color="auto" w:fill="auto"/>
          </w:tcPr>
          <w:p w:rsidR="000C593E" w:rsidRPr="008314EA" w:rsidRDefault="000C593E" w:rsidP="00C6768C">
            <w:pPr>
              <w:rPr>
                <w:b/>
                <w:sz w:val="20"/>
                <w:szCs w:val="20"/>
              </w:rPr>
            </w:pPr>
            <w:r w:rsidRPr="008314EA">
              <w:rPr>
                <w:b/>
                <w:sz w:val="20"/>
                <w:szCs w:val="20"/>
              </w:rPr>
              <w:t>Prítomní poslanci:</w:t>
            </w:r>
          </w:p>
        </w:tc>
        <w:tc>
          <w:tcPr>
            <w:tcW w:w="1324" w:type="dxa"/>
            <w:shd w:val="clear" w:color="auto" w:fill="auto"/>
          </w:tcPr>
          <w:p w:rsidR="000C593E" w:rsidRPr="008314EA" w:rsidRDefault="000C593E" w:rsidP="00C6768C">
            <w:pPr>
              <w:jc w:val="center"/>
              <w:rPr>
                <w:b/>
                <w:sz w:val="20"/>
                <w:szCs w:val="20"/>
              </w:rPr>
            </w:pPr>
            <w:r w:rsidRPr="008314EA">
              <w:rPr>
                <w:b/>
                <w:sz w:val="20"/>
                <w:szCs w:val="20"/>
              </w:rPr>
              <w:t>Za:</w:t>
            </w:r>
          </w:p>
        </w:tc>
        <w:tc>
          <w:tcPr>
            <w:tcW w:w="1135" w:type="dxa"/>
            <w:shd w:val="clear" w:color="auto" w:fill="auto"/>
          </w:tcPr>
          <w:p w:rsidR="000C593E" w:rsidRPr="008314EA" w:rsidRDefault="000C593E" w:rsidP="00C6768C">
            <w:pPr>
              <w:rPr>
                <w:b/>
                <w:sz w:val="20"/>
                <w:szCs w:val="20"/>
              </w:rPr>
            </w:pPr>
            <w:r w:rsidRPr="008314EA">
              <w:rPr>
                <w:b/>
                <w:sz w:val="20"/>
                <w:szCs w:val="20"/>
              </w:rPr>
              <w:t>Proti:</w:t>
            </w:r>
          </w:p>
        </w:tc>
        <w:tc>
          <w:tcPr>
            <w:tcW w:w="1281" w:type="dxa"/>
            <w:shd w:val="clear" w:color="auto" w:fill="auto"/>
          </w:tcPr>
          <w:p w:rsidR="000C593E" w:rsidRPr="008314EA" w:rsidRDefault="000C593E" w:rsidP="00C6768C">
            <w:pPr>
              <w:rPr>
                <w:b/>
                <w:sz w:val="20"/>
                <w:szCs w:val="20"/>
              </w:rPr>
            </w:pPr>
            <w:r w:rsidRPr="008314EA">
              <w:rPr>
                <w:b/>
                <w:sz w:val="20"/>
                <w:szCs w:val="20"/>
              </w:rPr>
              <w:t>Zdržal sa:</w:t>
            </w:r>
          </w:p>
        </w:tc>
      </w:tr>
      <w:tr w:rsidR="000C593E" w:rsidRPr="008314EA" w:rsidTr="00C6768C">
        <w:trPr>
          <w:trHeight w:val="294"/>
        </w:trPr>
        <w:tc>
          <w:tcPr>
            <w:tcW w:w="2464" w:type="dxa"/>
            <w:shd w:val="clear" w:color="auto" w:fill="auto"/>
          </w:tcPr>
          <w:p w:rsidR="000C593E" w:rsidRPr="008314EA" w:rsidRDefault="000C593E" w:rsidP="00C67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r w:rsidRPr="008314EA">
              <w:rPr>
                <w:sz w:val="20"/>
                <w:szCs w:val="20"/>
              </w:rPr>
              <w:t>Mária Mačáková</w:t>
            </w:r>
          </w:p>
        </w:tc>
        <w:tc>
          <w:tcPr>
            <w:tcW w:w="1324" w:type="dxa"/>
            <w:shd w:val="clear" w:color="auto" w:fill="auto"/>
          </w:tcPr>
          <w:p w:rsidR="000C593E" w:rsidRPr="008314EA" w:rsidRDefault="000C593E" w:rsidP="00C67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0C593E" w:rsidRPr="008314EA" w:rsidRDefault="000C593E" w:rsidP="00C6768C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0C593E" w:rsidRPr="008314EA" w:rsidRDefault="000C593E" w:rsidP="00C676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C593E" w:rsidRPr="008314EA" w:rsidTr="00C6768C">
        <w:trPr>
          <w:trHeight w:val="310"/>
        </w:trPr>
        <w:tc>
          <w:tcPr>
            <w:tcW w:w="2464" w:type="dxa"/>
            <w:shd w:val="clear" w:color="auto" w:fill="auto"/>
          </w:tcPr>
          <w:p w:rsidR="000C593E" w:rsidRPr="008314EA" w:rsidRDefault="000C593E" w:rsidP="00C6768C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>Ing. Ján Horník</w:t>
            </w:r>
          </w:p>
        </w:tc>
        <w:tc>
          <w:tcPr>
            <w:tcW w:w="1324" w:type="dxa"/>
            <w:shd w:val="clear" w:color="auto" w:fill="auto"/>
          </w:tcPr>
          <w:p w:rsidR="000C593E" w:rsidRPr="008314EA" w:rsidRDefault="000C593E" w:rsidP="00C676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0C593E" w:rsidRPr="008314EA" w:rsidRDefault="000C593E" w:rsidP="00C6768C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0C593E" w:rsidRPr="008314EA" w:rsidRDefault="000C593E" w:rsidP="00C6768C">
            <w:pPr>
              <w:rPr>
                <w:sz w:val="20"/>
                <w:szCs w:val="20"/>
              </w:rPr>
            </w:pPr>
          </w:p>
        </w:tc>
      </w:tr>
      <w:tr w:rsidR="000C593E" w:rsidRPr="008314EA" w:rsidTr="00C6768C">
        <w:trPr>
          <w:trHeight w:val="294"/>
        </w:trPr>
        <w:tc>
          <w:tcPr>
            <w:tcW w:w="2464" w:type="dxa"/>
            <w:shd w:val="clear" w:color="auto" w:fill="auto"/>
          </w:tcPr>
          <w:p w:rsidR="000C593E" w:rsidRPr="008314EA" w:rsidRDefault="000C593E" w:rsidP="00C6768C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>Daniel Kifer</w:t>
            </w:r>
          </w:p>
        </w:tc>
        <w:tc>
          <w:tcPr>
            <w:tcW w:w="1324" w:type="dxa"/>
            <w:shd w:val="clear" w:color="auto" w:fill="auto"/>
          </w:tcPr>
          <w:p w:rsidR="000C593E" w:rsidRPr="008314EA" w:rsidRDefault="000C593E" w:rsidP="00C67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0C593E" w:rsidRPr="008314EA" w:rsidRDefault="000C593E" w:rsidP="00C6768C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0C593E" w:rsidRPr="008314EA" w:rsidRDefault="000C593E" w:rsidP="00C676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C593E" w:rsidRPr="008314EA" w:rsidTr="00C6768C">
        <w:trPr>
          <w:trHeight w:val="294"/>
        </w:trPr>
        <w:tc>
          <w:tcPr>
            <w:tcW w:w="2464" w:type="dxa"/>
            <w:shd w:val="clear" w:color="auto" w:fill="auto"/>
          </w:tcPr>
          <w:p w:rsidR="000C593E" w:rsidRPr="008314EA" w:rsidRDefault="000C593E" w:rsidP="00C6768C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 xml:space="preserve">Mgr. Peter </w:t>
            </w:r>
            <w:proofErr w:type="spellStart"/>
            <w:r w:rsidRPr="008314EA">
              <w:rPr>
                <w:sz w:val="20"/>
                <w:szCs w:val="20"/>
              </w:rPr>
              <w:t>Vilček</w:t>
            </w:r>
            <w:proofErr w:type="spellEnd"/>
          </w:p>
        </w:tc>
        <w:tc>
          <w:tcPr>
            <w:tcW w:w="1324" w:type="dxa"/>
            <w:shd w:val="clear" w:color="auto" w:fill="auto"/>
          </w:tcPr>
          <w:p w:rsidR="000C593E" w:rsidRPr="008314EA" w:rsidRDefault="000C593E" w:rsidP="00C67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0C593E" w:rsidRPr="008314EA" w:rsidRDefault="000C593E" w:rsidP="00C6768C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0C593E" w:rsidRPr="008314EA" w:rsidRDefault="000C593E" w:rsidP="00C676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C593E" w:rsidRPr="008314EA" w:rsidTr="00C6768C">
        <w:trPr>
          <w:trHeight w:val="294"/>
        </w:trPr>
        <w:tc>
          <w:tcPr>
            <w:tcW w:w="2464" w:type="dxa"/>
            <w:shd w:val="clear" w:color="auto" w:fill="auto"/>
          </w:tcPr>
          <w:p w:rsidR="000C593E" w:rsidRPr="008314EA" w:rsidRDefault="000C593E" w:rsidP="00C6768C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lastRenderedPageBreak/>
              <w:t>Marcel Novák</w:t>
            </w:r>
          </w:p>
        </w:tc>
        <w:tc>
          <w:tcPr>
            <w:tcW w:w="1324" w:type="dxa"/>
            <w:shd w:val="clear" w:color="auto" w:fill="auto"/>
          </w:tcPr>
          <w:p w:rsidR="000C593E" w:rsidRPr="008314EA" w:rsidRDefault="000C593E" w:rsidP="00C67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0C593E" w:rsidRPr="008314EA" w:rsidRDefault="000C593E" w:rsidP="00C6768C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0C593E" w:rsidRPr="008314EA" w:rsidRDefault="000C593E" w:rsidP="00C6768C">
            <w:pPr>
              <w:rPr>
                <w:sz w:val="20"/>
                <w:szCs w:val="20"/>
              </w:rPr>
            </w:pPr>
          </w:p>
        </w:tc>
      </w:tr>
      <w:tr w:rsidR="000C593E" w:rsidRPr="008314EA" w:rsidTr="00C6768C">
        <w:trPr>
          <w:trHeight w:val="294"/>
        </w:trPr>
        <w:tc>
          <w:tcPr>
            <w:tcW w:w="2464" w:type="dxa"/>
            <w:shd w:val="clear" w:color="auto" w:fill="auto"/>
          </w:tcPr>
          <w:p w:rsidR="000C593E" w:rsidRPr="008314EA" w:rsidRDefault="000C593E" w:rsidP="00C6768C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 xml:space="preserve">František </w:t>
            </w:r>
            <w:proofErr w:type="spellStart"/>
            <w:r w:rsidRPr="008314EA">
              <w:rPr>
                <w:sz w:val="20"/>
                <w:szCs w:val="20"/>
              </w:rPr>
              <w:t>Smik</w:t>
            </w:r>
            <w:proofErr w:type="spellEnd"/>
          </w:p>
        </w:tc>
        <w:tc>
          <w:tcPr>
            <w:tcW w:w="1324" w:type="dxa"/>
            <w:shd w:val="clear" w:color="auto" w:fill="auto"/>
          </w:tcPr>
          <w:p w:rsidR="000C593E" w:rsidRPr="008314EA" w:rsidRDefault="000C593E" w:rsidP="00C676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0C593E" w:rsidRPr="008314EA" w:rsidRDefault="000C593E" w:rsidP="00C6768C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0C593E" w:rsidRPr="008314EA" w:rsidRDefault="000C593E" w:rsidP="00C6768C">
            <w:pPr>
              <w:rPr>
                <w:sz w:val="20"/>
                <w:szCs w:val="20"/>
              </w:rPr>
            </w:pPr>
          </w:p>
        </w:tc>
      </w:tr>
      <w:tr w:rsidR="000C593E" w:rsidRPr="008314EA" w:rsidTr="00C6768C">
        <w:trPr>
          <w:trHeight w:val="294"/>
        </w:trPr>
        <w:tc>
          <w:tcPr>
            <w:tcW w:w="2464" w:type="dxa"/>
            <w:shd w:val="clear" w:color="auto" w:fill="auto"/>
          </w:tcPr>
          <w:p w:rsidR="000C593E" w:rsidRPr="008314EA" w:rsidRDefault="000C593E" w:rsidP="00C6768C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>Ing. Jana Tabáková</w:t>
            </w:r>
          </w:p>
        </w:tc>
        <w:tc>
          <w:tcPr>
            <w:tcW w:w="1324" w:type="dxa"/>
            <w:shd w:val="clear" w:color="auto" w:fill="auto"/>
          </w:tcPr>
          <w:p w:rsidR="000C593E" w:rsidRPr="008314EA" w:rsidRDefault="000C593E" w:rsidP="00C67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0C593E" w:rsidRPr="008314EA" w:rsidRDefault="000C593E" w:rsidP="00C6768C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0C593E" w:rsidRPr="00933688" w:rsidRDefault="000C593E" w:rsidP="00C676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C593E" w:rsidRPr="008314EA" w:rsidTr="00C6768C">
        <w:trPr>
          <w:trHeight w:val="294"/>
        </w:trPr>
        <w:tc>
          <w:tcPr>
            <w:tcW w:w="2464" w:type="dxa"/>
            <w:shd w:val="clear" w:color="auto" w:fill="auto"/>
          </w:tcPr>
          <w:p w:rsidR="000C593E" w:rsidRPr="008314EA" w:rsidRDefault="000C593E" w:rsidP="00C6768C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>Matej Haitsch</w:t>
            </w:r>
          </w:p>
        </w:tc>
        <w:tc>
          <w:tcPr>
            <w:tcW w:w="1324" w:type="dxa"/>
            <w:shd w:val="clear" w:color="auto" w:fill="auto"/>
          </w:tcPr>
          <w:p w:rsidR="000C593E" w:rsidRPr="008314EA" w:rsidRDefault="000C593E" w:rsidP="00C67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0C593E" w:rsidRPr="008314EA" w:rsidRDefault="000C593E" w:rsidP="00C6768C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0C593E" w:rsidRPr="008314EA" w:rsidRDefault="000C593E" w:rsidP="00C6768C">
            <w:pPr>
              <w:jc w:val="center"/>
              <w:rPr>
                <w:sz w:val="20"/>
                <w:szCs w:val="20"/>
              </w:rPr>
            </w:pPr>
          </w:p>
        </w:tc>
      </w:tr>
      <w:tr w:rsidR="000C593E" w:rsidRPr="008314EA" w:rsidTr="00C6768C">
        <w:trPr>
          <w:trHeight w:val="294"/>
        </w:trPr>
        <w:tc>
          <w:tcPr>
            <w:tcW w:w="2464" w:type="dxa"/>
            <w:shd w:val="clear" w:color="auto" w:fill="auto"/>
          </w:tcPr>
          <w:p w:rsidR="000C593E" w:rsidRPr="008314EA" w:rsidRDefault="000C593E" w:rsidP="00C6768C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>Erich Kuľka</w:t>
            </w:r>
          </w:p>
        </w:tc>
        <w:tc>
          <w:tcPr>
            <w:tcW w:w="1324" w:type="dxa"/>
            <w:shd w:val="clear" w:color="auto" w:fill="auto"/>
          </w:tcPr>
          <w:p w:rsidR="000C593E" w:rsidRPr="008314EA" w:rsidRDefault="000C593E" w:rsidP="00C67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0C593E" w:rsidRPr="008314EA" w:rsidRDefault="000C593E" w:rsidP="00C6768C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0C593E" w:rsidRPr="008314EA" w:rsidRDefault="000C593E" w:rsidP="00C6768C">
            <w:pPr>
              <w:jc w:val="center"/>
              <w:rPr>
                <w:sz w:val="20"/>
                <w:szCs w:val="20"/>
              </w:rPr>
            </w:pPr>
          </w:p>
        </w:tc>
      </w:tr>
      <w:tr w:rsidR="000C593E" w:rsidRPr="008314EA" w:rsidTr="00C6768C">
        <w:trPr>
          <w:trHeight w:val="294"/>
        </w:trPr>
        <w:tc>
          <w:tcPr>
            <w:tcW w:w="2464" w:type="dxa"/>
            <w:shd w:val="clear" w:color="auto" w:fill="auto"/>
          </w:tcPr>
          <w:p w:rsidR="000C593E" w:rsidRPr="008314EA" w:rsidRDefault="000C593E" w:rsidP="00C6768C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>Spolu:</w:t>
            </w:r>
          </w:p>
        </w:tc>
        <w:tc>
          <w:tcPr>
            <w:tcW w:w="1324" w:type="dxa"/>
            <w:shd w:val="clear" w:color="auto" w:fill="auto"/>
          </w:tcPr>
          <w:p w:rsidR="000C593E" w:rsidRPr="008314EA" w:rsidRDefault="000C593E" w:rsidP="00C67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5" w:type="dxa"/>
            <w:shd w:val="clear" w:color="auto" w:fill="auto"/>
          </w:tcPr>
          <w:p w:rsidR="000C593E" w:rsidRPr="008314EA" w:rsidRDefault="000C593E" w:rsidP="00C67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0C593E" w:rsidRPr="00D41680" w:rsidRDefault="000C593E" w:rsidP="00C6768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C593E" w:rsidRPr="002A60AC" w:rsidRDefault="000C593E" w:rsidP="000C593E">
      <w:pPr>
        <w:jc w:val="both"/>
        <w:rPr>
          <w:b/>
          <w:sz w:val="10"/>
          <w:szCs w:val="10"/>
        </w:rPr>
      </w:pPr>
    </w:p>
    <w:p w:rsidR="000C593E" w:rsidRPr="000C593E" w:rsidRDefault="000C593E" w:rsidP="000C593E">
      <w:pPr>
        <w:jc w:val="both"/>
        <w:rPr>
          <w:sz w:val="20"/>
          <w:szCs w:val="20"/>
        </w:rPr>
      </w:pPr>
      <w:r w:rsidRPr="008314EA">
        <w:rPr>
          <w:b/>
          <w:sz w:val="20"/>
          <w:szCs w:val="20"/>
        </w:rPr>
        <w:t xml:space="preserve">Neprítomní poslanci: </w:t>
      </w:r>
      <w:r w:rsidR="00420B7C" w:rsidRPr="00420B7C">
        <w:rPr>
          <w:sz w:val="20"/>
          <w:szCs w:val="20"/>
        </w:rPr>
        <w:t>: Ing.</w:t>
      </w:r>
      <w:r w:rsidR="00420B7C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Ján Horník,  František </w:t>
      </w:r>
      <w:proofErr w:type="spellStart"/>
      <w:r>
        <w:rPr>
          <w:sz w:val="20"/>
          <w:szCs w:val="20"/>
        </w:rPr>
        <w:t>Smik</w:t>
      </w:r>
      <w:proofErr w:type="spellEnd"/>
    </w:p>
    <w:p w:rsidR="004D393F" w:rsidRDefault="004D393F" w:rsidP="004D393F">
      <w:pPr>
        <w:rPr>
          <w:b/>
          <w:i/>
          <w:color w:val="000000"/>
          <w:sz w:val="20"/>
          <w:szCs w:val="20"/>
        </w:rPr>
      </w:pPr>
    </w:p>
    <w:p w:rsidR="004D393F" w:rsidRDefault="004D393F" w:rsidP="004D393F">
      <w:pPr>
        <w:spacing w:after="240"/>
        <w:jc w:val="center"/>
        <w:rPr>
          <w:b/>
          <w:i/>
          <w:sz w:val="22"/>
          <w:szCs w:val="22"/>
          <w:u w:val="single"/>
        </w:rPr>
      </w:pPr>
      <w:r w:rsidRPr="008314EA">
        <w:rPr>
          <w:b/>
          <w:i/>
          <w:sz w:val="22"/>
          <w:szCs w:val="22"/>
          <w:highlight w:val="yellow"/>
          <w:u w:val="single"/>
        </w:rPr>
        <w:t xml:space="preserve">Prijaté uznesenie č. </w:t>
      </w:r>
      <w:r w:rsidR="000C593E">
        <w:rPr>
          <w:b/>
          <w:i/>
          <w:sz w:val="22"/>
          <w:szCs w:val="22"/>
          <w:highlight w:val="yellow"/>
          <w:u w:val="single"/>
        </w:rPr>
        <w:t>67</w:t>
      </w:r>
      <w:r w:rsidRPr="008314EA">
        <w:rPr>
          <w:b/>
          <w:i/>
          <w:sz w:val="22"/>
          <w:szCs w:val="22"/>
          <w:highlight w:val="yellow"/>
          <w:u w:val="single"/>
        </w:rPr>
        <w:t>/201</w:t>
      </w:r>
      <w:r w:rsidRPr="007633AB">
        <w:rPr>
          <w:b/>
          <w:i/>
          <w:sz w:val="22"/>
          <w:szCs w:val="22"/>
          <w:highlight w:val="yellow"/>
          <w:u w:val="single"/>
        </w:rPr>
        <w:t>6</w:t>
      </w:r>
    </w:p>
    <w:p w:rsidR="006767E3" w:rsidRPr="006767E3" w:rsidRDefault="004D393F" w:rsidP="000C593E">
      <w:pPr>
        <w:jc w:val="both"/>
        <w:rPr>
          <w:b/>
          <w:bCs/>
          <w:i/>
          <w:sz w:val="22"/>
          <w:szCs w:val="22"/>
          <w:u w:val="single"/>
        </w:rPr>
      </w:pPr>
      <w:r w:rsidRPr="00EB0EAA">
        <w:rPr>
          <w:b/>
          <w:bCs/>
          <w:i/>
          <w:sz w:val="22"/>
          <w:szCs w:val="22"/>
          <w:u w:val="single"/>
        </w:rPr>
        <w:t xml:space="preserve">Bod č. 6 </w:t>
      </w:r>
      <w:r w:rsidR="000C593E" w:rsidRPr="000C593E">
        <w:rPr>
          <w:b/>
          <w:bCs/>
          <w:i/>
          <w:sz w:val="22"/>
          <w:szCs w:val="22"/>
          <w:u w:val="single"/>
        </w:rPr>
        <w:t xml:space="preserve">Prenájom priestorov pre pobočku  advokátskej kancelárie JUDr. Ivana </w:t>
      </w:r>
      <w:proofErr w:type="spellStart"/>
      <w:r w:rsidR="000C593E" w:rsidRPr="000C593E">
        <w:rPr>
          <w:b/>
          <w:bCs/>
          <w:i/>
          <w:sz w:val="22"/>
          <w:szCs w:val="22"/>
          <w:u w:val="single"/>
        </w:rPr>
        <w:t>Hrica</w:t>
      </w:r>
      <w:proofErr w:type="spellEnd"/>
      <w:r w:rsidR="000C593E" w:rsidRPr="000C593E">
        <w:rPr>
          <w:b/>
          <w:bCs/>
          <w:i/>
          <w:sz w:val="22"/>
          <w:szCs w:val="22"/>
          <w:u w:val="single"/>
        </w:rPr>
        <w:t>.</w:t>
      </w:r>
    </w:p>
    <w:p w:rsidR="004D393F" w:rsidRDefault="004D393F" w:rsidP="000C593E">
      <w:pPr>
        <w:rPr>
          <w:sz w:val="22"/>
          <w:szCs w:val="22"/>
        </w:rPr>
      </w:pPr>
    </w:p>
    <w:p w:rsidR="004D393F" w:rsidRPr="00305292" w:rsidRDefault="006767E3" w:rsidP="004D393F">
      <w:pPr>
        <w:numPr>
          <w:ilvl w:val="0"/>
          <w:numId w:val="2"/>
        </w:numPr>
        <w:jc w:val="both"/>
        <w:rPr>
          <w:rFonts w:eastAsia="Arial Unicode MS"/>
          <w:i/>
          <w:sz w:val="22"/>
          <w:szCs w:val="22"/>
        </w:rPr>
      </w:pPr>
      <w:r>
        <w:rPr>
          <w:sz w:val="22"/>
          <w:szCs w:val="22"/>
        </w:rPr>
        <w:t xml:space="preserve">Starosta obce predložil poslancom žiadosť JUDr. Ivana </w:t>
      </w:r>
      <w:proofErr w:type="spellStart"/>
      <w:r>
        <w:rPr>
          <w:sz w:val="22"/>
          <w:szCs w:val="22"/>
        </w:rPr>
        <w:t>Hrica</w:t>
      </w:r>
      <w:proofErr w:type="spellEnd"/>
      <w:r>
        <w:rPr>
          <w:sz w:val="22"/>
          <w:szCs w:val="22"/>
        </w:rPr>
        <w:t xml:space="preserve"> o prenájom priestorov pre </w:t>
      </w:r>
      <w:proofErr w:type="spellStart"/>
      <w:r w:rsidR="004D4B1F">
        <w:rPr>
          <w:sz w:val="22"/>
          <w:szCs w:val="22"/>
        </w:rPr>
        <w:t>praco-visko</w:t>
      </w:r>
      <w:proofErr w:type="spellEnd"/>
      <w:r w:rsidR="004D4B1F">
        <w:rPr>
          <w:sz w:val="22"/>
          <w:szCs w:val="22"/>
        </w:rPr>
        <w:t xml:space="preserve"> j</w:t>
      </w:r>
      <w:r>
        <w:rPr>
          <w:sz w:val="22"/>
          <w:szCs w:val="22"/>
        </w:rPr>
        <w:t>eho advokátskej kancelárie</w:t>
      </w:r>
      <w:r w:rsidR="004D4B1F">
        <w:rPr>
          <w:sz w:val="22"/>
          <w:szCs w:val="22"/>
        </w:rPr>
        <w:t xml:space="preserve"> v našej obci</w:t>
      </w:r>
      <w:r>
        <w:rPr>
          <w:sz w:val="22"/>
          <w:szCs w:val="22"/>
        </w:rPr>
        <w:t>.</w:t>
      </w:r>
    </w:p>
    <w:p w:rsidR="004D393F" w:rsidRPr="006A7C23" w:rsidRDefault="006767E3" w:rsidP="004D393F">
      <w:pPr>
        <w:numPr>
          <w:ilvl w:val="0"/>
          <w:numId w:val="2"/>
        </w:numPr>
        <w:rPr>
          <w:rFonts w:eastAsia="Arial Unicode MS"/>
          <w:sz w:val="22"/>
          <w:szCs w:val="22"/>
          <w:lang w:eastAsia="x-none"/>
        </w:rPr>
      </w:pPr>
      <w:r>
        <w:rPr>
          <w:rFonts w:eastAsia="Arial Unicode MS"/>
          <w:sz w:val="22"/>
          <w:szCs w:val="22"/>
          <w:lang w:eastAsia="x-none"/>
        </w:rPr>
        <w:t>P</w:t>
      </w:r>
      <w:r w:rsidR="004D393F" w:rsidRPr="006A7C23">
        <w:rPr>
          <w:rFonts w:eastAsia="Arial Unicode MS"/>
          <w:sz w:val="22"/>
          <w:szCs w:val="22"/>
          <w:lang w:eastAsia="x-none"/>
        </w:rPr>
        <w:t>oslanci prijali nasledovný text uznesenia:</w:t>
      </w:r>
    </w:p>
    <w:p w:rsidR="004D393F" w:rsidRDefault="004D393F" w:rsidP="004D393F">
      <w:pPr>
        <w:ind w:left="420"/>
        <w:rPr>
          <w:rFonts w:eastAsia="Arial Unicode MS"/>
          <w:lang w:eastAsia="x-none"/>
        </w:rPr>
      </w:pPr>
    </w:p>
    <w:p w:rsidR="006767E3" w:rsidRPr="00344701" w:rsidRDefault="006767E3" w:rsidP="006767E3">
      <w:pPr>
        <w:jc w:val="center"/>
        <w:rPr>
          <w:i/>
          <w:sz w:val="22"/>
          <w:szCs w:val="22"/>
        </w:rPr>
      </w:pPr>
      <w:r w:rsidRPr="00344701">
        <w:rPr>
          <w:i/>
          <w:sz w:val="22"/>
          <w:szCs w:val="22"/>
        </w:rPr>
        <w:t>Obecné zastupiteľstvo v Huncovciach</w:t>
      </w:r>
    </w:p>
    <w:p w:rsidR="006767E3" w:rsidRPr="00344701" w:rsidRDefault="006767E3" w:rsidP="006767E3">
      <w:pPr>
        <w:jc w:val="center"/>
        <w:rPr>
          <w:b/>
          <w:bCs/>
          <w:i/>
          <w:iCs/>
          <w:sz w:val="22"/>
          <w:szCs w:val="22"/>
        </w:rPr>
      </w:pPr>
      <w:r w:rsidRPr="00344701">
        <w:rPr>
          <w:b/>
          <w:bCs/>
          <w:i/>
          <w:iCs/>
          <w:sz w:val="22"/>
          <w:szCs w:val="22"/>
        </w:rPr>
        <w:t>schvaľuje</w:t>
      </w:r>
    </w:p>
    <w:p w:rsidR="006767E3" w:rsidRPr="00344701" w:rsidRDefault="006767E3" w:rsidP="006767E3">
      <w:pPr>
        <w:spacing w:line="120" w:lineRule="auto"/>
        <w:jc w:val="center"/>
        <w:rPr>
          <w:b/>
          <w:bCs/>
          <w:i/>
          <w:iCs/>
          <w:sz w:val="22"/>
          <w:szCs w:val="22"/>
        </w:rPr>
      </w:pPr>
    </w:p>
    <w:p w:rsidR="006767E3" w:rsidRPr="00344701" w:rsidRDefault="006767E3" w:rsidP="006767E3">
      <w:pPr>
        <w:jc w:val="both"/>
        <w:rPr>
          <w:i/>
          <w:sz w:val="22"/>
          <w:szCs w:val="22"/>
        </w:rPr>
      </w:pPr>
      <w:r w:rsidRPr="00344701">
        <w:rPr>
          <w:i/>
          <w:sz w:val="22"/>
          <w:szCs w:val="22"/>
        </w:rPr>
        <w:t xml:space="preserve">v súlade s ust. § 9a ods. 9 písm. b) zákona č.138/1991 Zb. o majetku obcí v znení neskorších predpisov prenájom vyčlenenej časti kancelárskych priestorov v polyfunkčnom objekte </w:t>
      </w:r>
      <w:proofErr w:type="spellStart"/>
      <w:r w:rsidRPr="00344701">
        <w:rPr>
          <w:i/>
          <w:sz w:val="22"/>
          <w:szCs w:val="22"/>
        </w:rPr>
        <w:t>súp</w:t>
      </w:r>
      <w:proofErr w:type="spellEnd"/>
      <w:r w:rsidRPr="00344701">
        <w:rPr>
          <w:i/>
          <w:sz w:val="22"/>
          <w:szCs w:val="22"/>
        </w:rPr>
        <w:t xml:space="preserve">. č. 32  o rozlohe </w:t>
      </w:r>
      <w:smartTag w:uri="urn:schemas-microsoft-com:office:smarttags" w:element="metricconverter">
        <w:smartTagPr>
          <w:attr w:name="ProductID" w:val="16,34 m2"/>
        </w:smartTagPr>
        <w:r w:rsidRPr="00344701">
          <w:rPr>
            <w:i/>
            <w:sz w:val="22"/>
            <w:szCs w:val="22"/>
          </w:rPr>
          <w:t>16,34 m</w:t>
        </w:r>
        <w:r w:rsidRPr="00344701">
          <w:rPr>
            <w:i/>
            <w:sz w:val="22"/>
            <w:szCs w:val="22"/>
            <w:vertAlign w:val="superscript"/>
          </w:rPr>
          <w:t>2</w:t>
        </w:r>
      </w:smartTag>
      <w:r w:rsidRPr="00344701">
        <w:rPr>
          <w:i/>
          <w:sz w:val="22"/>
          <w:szCs w:val="22"/>
        </w:rPr>
        <w:t xml:space="preserve"> za účelom zriadenie pobočky advokátskej kancelárie JUDr. Ivana </w:t>
      </w:r>
      <w:proofErr w:type="spellStart"/>
      <w:r w:rsidRPr="00344701">
        <w:rPr>
          <w:i/>
          <w:sz w:val="22"/>
          <w:szCs w:val="22"/>
        </w:rPr>
        <w:t>Hrica</w:t>
      </w:r>
      <w:proofErr w:type="spellEnd"/>
      <w:r w:rsidRPr="00344701">
        <w:rPr>
          <w:i/>
          <w:sz w:val="22"/>
          <w:szCs w:val="22"/>
        </w:rPr>
        <w:t>, a to v rozsahu 2 pracovných dní po 2 hod. týždenne, max. 16 hod. mesačne za cenu 250 € ročne vrátane služieb spojených s nájmom.</w:t>
      </w:r>
    </w:p>
    <w:p w:rsidR="004D393F" w:rsidRPr="00344701" w:rsidRDefault="006767E3" w:rsidP="007E5EC2">
      <w:pPr>
        <w:jc w:val="both"/>
        <w:rPr>
          <w:i/>
          <w:sz w:val="22"/>
          <w:szCs w:val="22"/>
        </w:rPr>
      </w:pPr>
      <w:r w:rsidRPr="00344701">
        <w:rPr>
          <w:i/>
          <w:sz w:val="22"/>
          <w:szCs w:val="22"/>
        </w:rPr>
        <w:t xml:space="preserve">Prenájom uvedených priestorov sa schvaľuje v termíne </w:t>
      </w:r>
      <w:r w:rsidR="007E5EC2" w:rsidRPr="00344701">
        <w:rPr>
          <w:i/>
          <w:sz w:val="22"/>
          <w:szCs w:val="22"/>
        </w:rPr>
        <w:t>od 15.11.2016 na dobu neurčitú.</w:t>
      </w:r>
    </w:p>
    <w:p w:rsidR="004D393F" w:rsidRPr="008314EA" w:rsidRDefault="004D393F" w:rsidP="004D393F">
      <w:pPr>
        <w:spacing w:line="120" w:lineRule="auto"/>
        <w:rPr>
          <w:b/>
          <w:i/>
          <w:color w:val="000000"/>
          <w:sz w:val="20"/>
          <w:szCs w:val="20"/>
        </w:rPr>
      </w:pPr>
    </w:p>
    <w:p w:rsidR="006767E3" w:rsidRPr="008314EA" w:rsidRDefault="006767E3" w:rsidP="006767E3">
      <w:pPr>
        <w:rPr>
          <w:b/>
          <w:i/>
          <w:color w:val="000000"/>
          <w:sz w:val="20"/>
          <w:szCs w:val="20"/>
        </w:rPr>
      </w:pPr>
      <w:r w:rsidRPr="008314EA">
        <w:rPr>
          <w:b/>
          <w:i/>
          <w:color w:val="000000"/>
          <w:sz w:val="20"/>
          <w:szCs w:val="20"/>
        </w:rPr>
        <w:t xml:space="preserve">Hlasovanie: </w:t>
      </w:r>
    </w:p>
    <w:p w:rsidR="006767E3" w:rsidRPr="008314EA" w:rsidRDefault="006767E3" w:rsidP="006767E3">
      <w:pPr>
        <w:spacing w:line="120" w:lineRule="auto"/>
        <w:rPr>
          <w:b/>
          <w:i/>
          <w:color w:val="000000"/>
          <w:sz w:val="20"/>
          <w:szCs w:val="20"/>
        </w:rPr>
      </w:pP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1324"/>
        <w:gridCol w:w="1135"/>
        <w:gridCol w:w="1281"/>
      </w:tblGrid>
      <w:tr w:rsidR="006767E3" w:rsidRPr="008314EA" w:rsidTr="00C6768C">
        <w:trPr>
          <w:trHeight w:val="294"/>
        </w:trPr>
        <w:tc>
          <w:tcPr>
            <w:tcW w:w="2464" w:type="dxa"/>
            <w:shd w:val="clear" w:color="auto" w:fill="auto"/>
          </w:tcPr>
          <w:p w:rsidR="006767E3" w:rsidRPr="008314EA" w:rsidRDefault="006767E3" w:rsidP="00C6768C">
            <w:pPr>
              <w:rPr>
                <w:b/>
                <w:sz w:val="20"/>
                <w:szCs w:val="20"/>
              </w:rPr>
            </w:pPr>
            <w:r w:rsidRPr="008314EA">
              <w:rPr>
                <w:b/>
                <w:sz w:val="20"/>
                <w:szCs w:val="20"/>
              </w:rPr>
              <w:t>Prítomní poslanci:</w:t>
            </w:r>
          </w:p>
        </w:tc>
        <w:tc>
          <w:tcPr>
            <w:tcW w:w="1324" w:type="dxa"/>
            <w:shd w:val="clear" w:color="auto" w:fill="auto"/>
          </w:tcPr>
          <w:p w:rsidR="006767E3" w:rsidRPr="008314EA" w:rsidRDefault="006767E3" w:rsidP="00C6768C">
            <w:pPr>
              <w:jc w:val="center"/>
              <w:rPr>
                <w:b/>
                <w:sz w:val="20"/>
                <w:szCs w:val="20"/>
              </w:rPr>
            </w:pPr>
            <w:r w:rsidRPr="008314EA">
              <w:rPr>
                <w:b/>
                <w:sz w:val="20"/>
                <w:szCs w:val="20"/>
              </w:rPr>
              <w:t>Za:</w:t>
            </w:r>
          </w:p>
        </w:tc>
        <w:tc>
          <w:tcPr>
            <w:tcW w:w="1135" w:type="dxa"/>
            <w:shd w:val="clear" w:color="auto" w:fill="auto"/>
          </w:tcPr>
          <w:p w:rsidR="006767E3" w:rsidRPr="008314EA" w:rsidRDefault="006767E3" w:rsidP="00C6768C">
            <w:pPr>
              <w:rPr>
                <w:b/>
                <w:sz w:val="20"/>
                <w:szCs w:val="20"/>
              </w:rPr>
            </w:pPr>
            <w:r w:rsidRPr="008314EA">
              <w:rPr>
                <w:b/>
                <w:sz w:val="20"/>
                <w:szCs w:val="20"/>
              </w:rPr>
              <w:t>Proti:</w:t>
            </w:r>
          </w:p>
        </w:tc>
        <w:tc>
          <w:tcPr>
            <w:tcW w:w="1281" w:type="dxa"/>
            <w:shd w:val="clear" w:color="auto" w:fill="auto"/>
          </w:tcPr>
          <w:p w:rsidR="006767E3" w:rsidRPr="008314EA" w:rsidRDefault="006767E3" w:rsidP="00C6768C">
            <w:pPr>
              <w:rPr>
                <w:b/>
                <w:sz w:val="20"/>
                <w:szCs w:val="20"/>
              </w:rPr>
            </w:pPr>
            <w:r w:rsidRPr="008314EA">
              <w:rPr>
                <w:b/>
                <w:sz w:val="20"/>
                <w:szCs w:val="20"/>
              </w:rPr>
              <w:t>Zdržal sa:</w:t>
            </w:r>
          </w:p>
        </w:tc>
      </w:tr>
      <w:tr w:rsidR="006767E3" w:rsidRPr="008314EA" w:rsidTr="00C6768C">
        <w:trPr>
          <w:trHeight w:val="294"/>
        </w:trPr>
        <w:tc>
          <w:tcPr>
            <w:tcW w:w="2464" w:type="dxa"/>
            <w:shd w:val="clear" w:color="auto" w:fill="auto"/>
          </w:tcPr>
          <w:p w:rsidR="006767E3" w:rsidRPr="008314EA" w:rsidRDefault="006767E3" w:rsidP="00C67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r w:rsidRPr="008314EA">
              <w:rPr>
                <w:sz w:val="20"/>
                <w:szCs w:val="20"/>
              </w:rPr>
              <w:t>Mária Mačáková</w:t>
            </w:r>
          </w:p>
        </w:tc>
        <w:tc>
          <w:tcPr>
            <w:tcW w:w="1324" w:type="dxa"/>
            <w:shd w:val="clear" w:color="auto" w:fill="auto"/>
          </w:tcPr>
          <w:p w:rsidR="006767E3" w:rsidRPr="008314EA" w:rsidRDefault="006767E3" w:rsidP="00C676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6767E3" w:rsidRPr="008314EA" w:rsidRDefault="006767E3" w:rsidP="00C6768C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6767E3" w:rsidRPr="008314EA" w:rsidRDefault="006767E3" w:rsidP="00C67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6767E3" w:rsidRPr="008314EA" w:rsidTr="00C6768C">
        <w:trPr>
          <w:trHeight w:val="310"/>
        </w:trPr>
        <w:tc>
          <w:tcPr>
            <w:tcW w:w="2464" w:type="dxa"/>
            <w:shd w:val="clear" w:color="auto" w:fill="auto"/>
          </w:tcPr>
          <w:p w:rsidR="006767E3" w:rsidRPr="008314EA" w:rsidRDefault="006767E3" w:rsidP="00C6768C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>Ing. Ján Horník</w:t>
            </w:r>
          </w:p>
        </w:tc>
        <w:tc>
          <w:tcPr>
            <w:tcW w:w="1324" w:type="dxa"/>
            <w:shd w:val="clear" w:color="auto" w:fill="auto"/>
          </w:tcPr>
          <w:p w:rsidR="006767E3" w:rsidRPr="008314EA" w:rsidRDefault="006767E3" w:rsidP="00C676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6767E3" w:rsidRPr="008314EA" w:rsidRDefault="006767E3" w:rsidP="00C6768C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6767E3" w:rsidRPr="008314EA" w:rsidRDefault="006767E3" w:rsidP="00C6768C">
            <w:pPr>
              <w:rPr>
                <w:sz w:val="20"/>
                <w:szCs w:val="20"/>
              </w:rPr>
            </w:pPr>
          </w:p>
        </w:tc>
      </w:tr>
      <w:tr w:rsidR="006767E3" w:rsidRPr="008314EA" w:rsidTr="00C6768C">
        <w:trPr>
          <w:trHeight w:val="294"/>
        </w:trPr>
        <w:tc>
          <w:tcPr>
            <w:tcW w:w="2464" w:type="dxa"/>
            <w:shd w:val="clear" w:color="auto" w:fill="auto"/>
          </w:tcPr>
          <w:p w:rsidR="006767E3" w:rsidRPr="008314EA" w:rsidRDefault="006767E3" w:rsidP="00C6768C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>Daniel Kifer</w:t>
            </w:r>
          </w:p>
        </w:tc>
        <w:tc>
          <w:tcPr>
            <w:tcW w:w="1324" w:type="dxa"/>
            <w:shd w:val="clear" w:color="auto" w:fill="auto"/>
          </w:tcPr>
          <w:p w:rsidR="006767E3" w:rsidRPr="008314EA" w:rsidRDefault="006767E3" w:rsidP="00C67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6767E3" w:rsidRPr="008314EA" w:rsidRDefault="006767E3" w:rsidP="00C6768C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6767E3" w:rsidRPr="008314EA" w:rsidRDefault="006767E3" w:rsidP="00C676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67E3" w:rsidRPr="008314EA" w:rsidTr="00C6768C">
        <w:trPr>
          <w:trHeight w:val="294"/>
        </w:trPr>
        <w:tc>
          <w:tcPr>
            <w:tcW w:w="2464" w:type="dxa"/>
            <w:shd w:val="clear" w:color="auto" w:fill="auto"/>
          </w:tcPr>
          <w:p w:rsidR="006767E3" w:rsidRPr="008314EA" w:rsidRDefault="006767E3" w:rsidP="00C6768C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 xml:space="preserve">Mgr. Peter </w:t>
            </w:r>
            <w:proofErr w:type="spellStart"/>
            <w:r w:rsidRPr="008314EA">
              <w:rPr>
                <w:sz w:val="20"/>
                <w:szCs w:val="20"/>
              </w:rPr>
              <w:t>Vilček</w:t>
            </w:r>
            <w:proofErr w:type="spellEnd"/>
          </w:p>
        </w:tc>
        <w:tc>
          <w:tcPr>
            <w:tcW w:w="1324" w:type="dxa"/>
            <w:shd w:val="clear" w:color="auto" w:fill="auto"/>
          </w:tcPr>
          <w:p w:rsidR="006767E3" w:rsidRPr="008314EA" w:rsidRDefault="006767E3" w:rsidP="00C67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6767E3" w:rsidRPr="008314EA" w:rsidRDefault="006767E3" w:rsidP="00C6768C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6767E3" w:rsidRPr="008314EA" w:rsidRDefault="006767E3" w:rsidP="00C676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67E3" w:rsidRPr="008314EA" w:rsidTr="00C6768C">
        <w:trPr>
          <w:trHeight w:val="294"/>
        </w:trPr>
        <w:tc>
          <w:tcPr>
            <w:tcW w:w="2464" w:type="dxa"/>
            <w:shd w:val="clear" w:color="auto" w:fill="auto"/>
          </w:tcPr>
          <w:p w:rsidR="006767E3" w:rsidRPr="008314EA" w:rsidRDefault="006767E3" w:rsidP="00C6768C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>Marcel Novák</w:t>
            </w:r>
          </w:p>
        </w:tc>
        <w:tc>
          <w:tcPr>
            <w:tcW w:w="1324" w:type="dxa"/>
            <w:shd w:val="clear" w:color="auto" w:fill="auto"/>
          </w:tcPr>
          <w:p w:rsidR="006767E3" w:rsidRPr="008314EA" w:rsidRDefault="006767E3" w:rsidP="00C67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6767E3" w:rsidRPr="008314EA" w:rsidRDefault="006767E3" w:rsidP="00C6768C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6767E3" w:rsidRPr="008314EA" w:rsidRDefault="006767E3" w:rsidP="00C6768C">
            <w:pPr>
              <w:rPr>
                <w:sz w:val="20"/>
                <w:szCs w:val="20"/>
              </w:rPr>
            </w:pPr>
          </w:p>
        </w:tc>
      </w:tr>
      <w:tr w:rsidR="006767E3" w:rsidRPr="008314EA" w:rsidTr="00C6768C">
        <w:trPr>
          <w:trHeight w:val="294"/>
        </w:trPr>
        <w:tc>
          <w:tcPr>
            <w:tcW w:w="2464" w:type="dxa"/>
            <w:shd w:val="clear" w:color="auto" w:fill="auto"/>
          </w:tcPr>
          <w:p w:rsidR="006767E3" w:rsidRPr="008314EA" w:rsidRDefault="006767E3" w:rsidP="00C6768C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 xml:space="preserve">František </w:t>
            </w:r>
            <w:proofErr w:type="spellStart"/>
            <w:r w:rsidRPr="008314EA">
              <w:rPr>
                <w:sz w:val="20"/>
                <w:szCs w:val="20"/>
              </w:rPr>
              <w:t>Smik</w:t>
            </w:r>
            <w:proofErr w:type="spellEnd"/>
          </w:p>
        </w:tc>
        <w:tc>
          <w:tcPr>
            <w:tcW w:w="1324" w:type="dxa"/>
            <w:shd w:val="clear" w:color="auto" w:fill="auto"/>
          </w:tcPr>
          <w:p w:rsidR="006767E3" w:rsidRPr="008314EA" w:rsidRDefault="006767E3" w:rsidP="00C676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6767E3" w:rsidRPr="008314EA" w:rsidRDefault="006767E3" w:rsidP="00C6768C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6767E3" w:rsidRPr="008314EA" w:rsidRDefault="006767E3" w:rsidP="00C6768C">
            <w:pPr>
              <w:rPr>
                <w:sz w:val="20"/>
                <w:szCs w:val="20"/>
              </w:rPr>
            </w:pPr>
          </w:p>
        </w:tc>
      </w:tr>
      <w:tr w:rsidR="006767E3" w:rsidRPr="008314EA" w:rsidTr="00C6768C">
        <w:trPr>
          <w:trHeight w:val="294"/>
        </w:trPr>
        <w:tc>
          <w:tcPr>
            <w:tcW w:w="2464" w:type="dxa"/>
            <w:shd w:val="clear" w:color="auto" w:fill="auto"/>
          </w:tcPr>
          <w:p w:rsidR="006767E3" w:rsidRPr="008314EA" w:rsidRDefault="006767E3" w:rsidP="00C6768C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>Ing. Jana Tabáková</w:t>
            </w:r>
          </w:p>
        </w:tc>
        <w:tc>
          <w:tcPr>
            <w:tcW w:w="1324" w:type="dxa"/>
            <w:shd w:val="clear" w:color="auto" w:fill="auto"/>
          </w:tcPr>
          <w:p w:rsidR="006767E3" w:rsidRPr="008314EA" w:rsidRDefault="006767E3" w:rsidP="00C67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6767E3" w:rsidRPr="008314EA" w:rsidRDefault="006767E3" w:rsidP="00C6768C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6767E3" w:rsidRPr="00933688" w:rsidRDefault="006767E3" w:rsidP="00C676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67E3" w:rsidRPr="008314EA" w:rsidTr="00C6768C">
        <w:trPr>
          <w:trHeight w:val="294"/>
        </w:trPr>
        <w:tc>
          <w:tcPr>
            <w:tcW w:w="2464" w:type="dxa"/>
            <w:shd w:val="clear" w:color="auto" w:fill="auto"/>
          </w:tcPr>
          <w:p w:rsidR="006767E3" w:rsidRPr="008314EA" w:rsidRDefault="006767E3" w:rsidP="00C6768C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>Matej Haitsch</w:t>
            </w:r>
          </w:p>
        </w:tc>
        <w:tc>
          <w:tcPr>
            <w:tcW w:w="1324" w:type="dxa"/>
            <w:shd w:val="clear" w:color="auto" w:fill="auto"/>
          </w:tcPr>
          <w:p w:rsidR="006767E3" w:rsidRPr="008314EA" w:rsidRDefault="006767E3" w:rsidP="00C67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6767E3" w:rsidRPr="008314EA" w:rsidRDefault="006767E3" w:rsidP="00C6768C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6767E3" w:rsidRPr="008314EA" w:rsidRDefault="006767E3" w:rsidP="00C6768C">
            <w:pPr>
              <w:jc w:val="center"/>
              <w:rPr>
                <w:sz w:val="20"/>
                <w:szCs w:val="20"/>
              </w:rPr>
            </w:pPr>
          </w:p>
        </w:tc>
      </w:tr>
      <w:tr w:rsidR="006767E3" w:rsidRPr="008314EA" w:rsidTr="00C6768C">
        <w:trPr>
          <w:trHeight w:val="294"/>
        </w:trPr>
        <w:tc>
          <w:tcPr>
            <w:tcW w:w="2464" w:type="dxa"/>
            <w:shd w:val="clear" w:color="auto" w:fill="auto"/>
          </w:tcPr>
          <w:p w:rsidR="006767E3" w:rsidRPr="008314EA" w:rsidRDefault="006767E3" w:rsidP="00C6768C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>Erich Kuľka</w:t>
            </w:r>
          </w:p>
        </w:tc>
        <w:tc>
          <w:tcPr>
            <w:tcW w:w="1324" w:type="dxa"/>
            <w:shd w:val="clear" w:color="auto" w:fill="auto"/>
          </w:tcPr>
          <w:p w:rsidR="006767E3" w:rsidRPr="008314EA" w:rsidRDefault="006767E3" w:rsidP="00C67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6767E3" w:rsidRPr="008314EA" w:rsidRDefault="006767E3" w:rsidP="00C6768C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6767E3" w:rsidRPr="008314EA" w:rsidRDefault="006767E3" w:rsidP="00C6768C">
            <w:pPr>
              <w:jc w:val="center"/>
              <w:rPr>
                <w:sz w:val="20"/>
                <w:szCs w:val="20"/>
              </w:rPr>
            </w:pPr>
          </w:p>
        </w:tc>
      </w:tr>
      <w:tr w:rsidR="006767E3" w:rsidRPr="008314EA" w:rsidTr="00C6768C">
        <w:trPr>
          <w:trHeight w:val="294"/>
        </w:trPr>
        <w:tc>
          <w:tcPr>
            <w:tcW w:w="2464" w:type="dxa"/>
            <w:shd w:val="clear" w:color="auto" w:fill="auto"/>
          </w:tcPr>
          <w:p w:rsidR="006767E3" w:rsidRPr="008314EA" w:rsidRDefault="006767E3" w:rsidP="00C6768C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>Spolu:</w:t>
            </w:r>
          </w:p>
        </w:tc>
        <w:tc>
          <w:tcPr>
            <w:tcW w:w="1324" w:type="dxa"/>
            <w:shd w:val="clear" w:color="auto" w:fill="auto"/>
          </w:tcPr>
          <w:p w:rsidR="006767E3" w:rsidRPr="008314EA" w:rsidRDefault="006767E3" w:rsidP="00C67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5" w:type="dxa"/>
            <w:shd w:val="clear" w:color="auto" w:fill="auto"/>
          </w:tcPr>
          <w:p w:rsidR="006767E3" w:rsidRPr="008314EA" w:rsidRDefault="006767E3" w:rsidP="00C67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6767E3" w:rsidRPr="00D41680" w:rsidRDefault="006767E3" w:rsidP="00C67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6767E3" w:rsidRPr="002A60AC" w:rsidRDefault="006767E3" w:rsidP="006767E3">
      <w:pPr>
        <w:jc w:val="both"/>
        <w:rPr>
          <w:b/>
          <w:sz w:val="10"/>
          <w:szCs w:val="10"/>
        </w:rPr>
      </w:pPr>
    </w:p>
    <w:p w:rsidR="006767E3" w:rsidRDefault="006767E3" w:rsidP="006767E3">
      <w:pPr>
        <w:jc w:val="both"/>
        <w:rPr>
          <w:sz w:val="20"/>
          <w:szCs w:val="20"/>
        </w:rPr>
      </w:pPr>
      <w:r w:rsidRPr="008314EA">
        <w:rPr>
          <w:b/>
          <w:sz w:val="20"/>
          <w:szCs w:val="20"/>
        </w:rPr>
        <w:t xml:space="preserve">Neprítomní poslanci: </w:t>
      </w:r>
      <w:r w:rsidR="00420B7C" w:rsidRPr="00420B7C">
        <w:rPr>
          <w:sz w:val="20"/>
          <w:szCs w:val="20"/>
        </w:rPr>
        <w:t>: Ing.</w:t>
      </w:r>
      <w:r w:rsidR="00420B7C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Ján Horník,  František </w:t>
      </w:r>
      <w:proofErr w:type="spellStart"/>
      <w:r>
        <w:rPr>
          <w:sz w:val="20"/>
          <w:szCs w:val="20"/>
        </w:rPr>
        <w:t>Smik</w:t>
      </w:r>
      <w:proofErr w:type="spellEnd"/>
    </w:p>
    <w:p w:rsidR="00AF6BD0" w:rsidRPr="000C593E" w:rsidRDefault="00AF6BD0" w:rsidP="006767E3">
      <w:pPr>
        <w:jc w:val="both"/>
        <w:rPr>
          <w:sz w:val="20"/>
          <w:szCs w:val="20"/>
        </w:rPr>
      </w:pPr>
    </w:p>
    <w:p w:rsidR="004D393F" w:rsidRDefault="004D393F" w:rsidP="004D393F">
      <w:pPr>
        <w:spacing w:after="240"/>
        <w:jc w:val="center"/>
        <w:rPr>
          <w:b/>
          <w:i/>
          <w:sz w:val="22"/>
          <w:szCs w:val="22"/>
          <w:u w:val="single"/>
        </w:rPr>
      </w:pPr>
      <w:r w:rsidRPr="008314EA">
        <w:rPr>
          <w:b/>
          <w:i/>
          <w:sz w:val="22"/>
          <w:szCs w:val="22"/>
          <w:highlight w:val="yellow"/>
          <w:u w:val="single"/>
        </w:rPr>
        <w:t xml:space="preserve">Prijaté uznesenie č. </w:t>
      </w:r>
      <w:r w:rsidR="00AF6BD0">
        <w:rPr>
          <w:b/>
          <w:i/>
          <w:sz w:val="22"/>
          <w:szCs w:val="22"/>
          <w:highlight w:val="yellow"/>
          <w:u w:val="single"/>
        </w:rPr>
        <w:t>68</w:t>
      </w:r>
      <w:r w:rsidRPr="008314EA">
        <w:rPr>
          <w:b/>
          <w:i/>
          <w:sz w:val="22"/>
          <w:szCs w:val="22"/>
          <w:highlight w:val="yellow"/>
          <w:u w:val="single"/>
        </w:rPr>
        <w:t>/201</w:t>
      </w:r>
      <w:r w:rsidRPr="007633AB">
        <w:rPr>
          <w:b/>
          <w:i/>
          <w:sz w:val="22"/>
          <w:szCs w:val="22"/>
          <w:highlight w:val="yellow"/>
          <w:u w:val="single"/>
        </w:rPr>
        <w:t>6</w:t>
      </w:r>
    </w:p>
    <w:p w:rsidR="00AF6BD0" w:rsidRDefault="004D393F" w:rsidP="00AF6BD0">
      <w:pPr>
        <w:jc w:val="both"/>
        <w:rPr>
          <w:b/>
          <w:i/>
          <w:sz w:val="22"/>
          <w:szCs w:val="22"/>
        </w:rPr>
      </w:pPr>
      <w:r w:rsidRPr="00AF6BD0">
        <w:rPr>
          <w:b/>
          <w:bCs/>
          <w:i/>
          <w:szCs w:val="22"/>
        </w:rPr>
        <w:t xml:space="preserve">Bod č. 7 </w:t>
      </w:r>
      <w:r w:rsidR="00AF6BD0" w:rsidRPr="00AF6BD0">
        <w:rPr>
          <w:b/>
          <w:i/>
          <w:sz w:val="22"/>
          <w:szCs w:val="22"/>
        </w:rPr>
        <w:t>Prenájom priestorov v objekte Materskej školy Huncovce pre SZUŠ Rosnička.</w:t>
      </w:r>
    </w:p>
    <w:p w:rsidR="00AF6BD0" w:rsidRDefault="00AF6BD0" w:rsidP="00AF6BD0">
      <w:pPr>
        <w:jc w:val="both"/>
        <w:rPr>
          <w:b/>
          <w:i/>
          <w:sz w:val="22"/>
          <w:szCs w:val="22"/>
        </w:rPr>
      </w:pPr>
    </w:p>
    <w:p w:rsidR="00AF6BD0" w:rsidRPr="00344701" w:rsidRDefault="00AF6BD0" w:rsidP="00AF6BD0">
      <w:pPr>
        <w:pStyle w:val="Odsekzoznamu"/>
        <w:numPr>
          <w:ilvl w:val="0"/>
          <w:numId w:val="2"/>
        </w:numPr>
        <w:jc w:val="both"/>
        <w:rPr>
          <w:sz w:val="22"/>
          <w:szCs w:val="22"/>
        </w:rPr>
      </w:pPr>
      <w:r w:rsidRPr="00344701">
        <w:rPr>
          <w:sz w:val="22"/>
          <w:szCs w:val="22"/>
        </w:rPr>
        <w:t>Riaditeľka</w:t>
      </w:r>
      <w:r w:rsidR="00AE436E" w:rsidRPr="00344701">
        <w:rPr>
          <w:sz w:val="22"/>
          <w:szCs w:val="22"/>
        </w:rPr>
        <w:t xml:space="preserve"> MŠ v Huncovciach predložila návrh zvýšiť jednorázovo nájomné za prenájom vyčlenených priestorov Materskej školy </w:t>
      </w:r>
      <w:r w:rsidR="00007100" w:rsidRPr="00344701">
        <w:rPr>
          <w:sz w:val="22"/>
          <w:szCs w:val="22"/>
        </w:rPr>
        <w:t>Súkromnej základnej umeleckej škole</w:t>
      </w:r>
      <w:r w:rsidR="00AE436E" w:rsidRPr="00344701">
        <w:rPr>
          <w:sz w:val="22"/>
          <w:szCs w:val="22"/>
        </w:rPr>
        <w:t xml:space="preserve"> Rosnička so sídlom  Červený Kláštor 63, 059 06 Červený Kláštor</w:t>
      </w:r>
      <w:r w:rsidR="004D4B1F">
        <w:rPr>
          <w:sz w:val="22"/>
          <w:szCs w:val="22"/>
        </w:rPr>
        <w:t>. Zvýšenie jednora</w:t>
      </w:r>
      <w:r w:rsidR="00007100" w:rsidRPr="00344701">
        <w:rPr>
          <w:sz w:val="22"/>
          <w:szCs w:val="22"/>
        </w:rPr>
        <w:t xml:space="preserve">zového nájomného </w:t>
      </w:r>
      <w:r w:rsidR="00AE436E" w:rsidRPr="00344701">
        <w:rPr>
          <w:sz w:val="22"/>
          <w:szCs w:val="22"/>
        </w:rPr>
        <w:t xml:space="preserve"> je za účelom pokrytia nákladov vynaložených MŠ pri modernizácii </w:t>
      </w:r>
      <w:r w:rsidR="00007100" w:rsidRPr="00344701">
        <w:rPr>
          <w:sz w:val="22"/>
          <w:szCs w:val="22"/>
        </w:rPr>
        <w:t xml:space="preserve">interiéru </w:t>
      </w:r>
      <w:r w:rsidR="00AE436E" w:rsidRPr="00344701">
        <w:rPr>
          <w:sz w:val="22"/>
          <w:szCs w:val="22"/>
        </w:rPr>
        <w:t>prenajímaných priestoro</w:t>
      </w:r>
      <w:r w:rsidR="00007100" w:rsidRPr="00344701">
        <w:rPr>
          <w:sz w:val="22"/>
          <w:szCs w:val="22"/>
        </w:rPr>
        <w:t>v.</w:t>
      </w:r>
      <w:r w:rsidR="00AE436E" w:rsidRPr="00344701">
        <w:rPr>
          <w:sz w:val="22"/>
          <w:szCs w:val="22"/>
        </w:rPr>
        <w:t xml:space="preserve"> </w:t>
      </w:r>
    </w:p>
    <w:p w:rsidR="00AE436E" w:rsidRPr="00344701" w:rsidRDefault="00007100" w:rsidP="00007100">
      <w:pPr>
        <w:pStyle w:val="Default"/>
        <w:numPr>
          <w:ilvl w:val="0"/>
          <w:numId w:val="2"/>
        </w:numPr>
        <w:jc w:val="both"/>
        <w:rPr>
          <w:sz w:val="22"/>
          <w:szCs w:val="22"/>
          <w:vertAlign w:val="superscript"/>
        </w:rPr>
      </w:pPr>
      <w:r w:rsidRPr="00344701">
        <w:rPr>
          <w:sz w:val="22"/>
          <w:szCs w:val="22"/>
        </w:rPr>
        <w:t>Poslanci hlasovali za nasledovný text uznesenia:</w:t>
      </w:r>
    </w:p>
    <w:p w:rsidR="00007100" w:rsidRPr="00344701" w:rsidRDefault="00007100" w:rsidP="00007100">
      <w:pPr>
        <w:pStyle w:val="Default"/>
        <w:ind w:left="420"/>
        <w:jc w:val="both"/>
        <w:rPr>
          <w:sz w:val="22"/>
          <w:szCs w:val="22"/>
        </w:rPr>
      </w:pPr>
    </w:p>
    <w:p w:rsidR="00007100" w:rsidRPr="00007100" w:rsidRDefault="00007100" w:rsidP="00007100">
      <w:pPr>
        <w:jc w:val="center"/>
        <w:rPr>
          <w:b/>
          <w:i/>
          <w:sz w:val="22"/>
          <w:szCs w:val="22"/>
        </w:rPr>
      </w:pPr>
      <w:r w:rsidRPr="00007100">
        <w:rPr>
          <w:i/>
          <w:sz w:val="22"/>
          <w:szCs w:val="22"/>
        </w:rPr>
        <w:t>Obecné zastupiteľstvo v Huncovciach</w:t>
      </w:r>
    </w:p>
    <w:p w:rsidR="00007100" w:rsidRPr="00007100" w:rsidRDefault="00007100" w:rsidP="00007100">
      <w:pPr>
        <w:spacing w:line="120" w:lineRule="auto"/>
        <w:rPr>
          <w:b/>
          <w:i/>
          <w:sz w:val="22"/>
          <w:szCs w:val="22"/>
        </w:rPr>
      </w:pPr>
    </w:p>
    <w:p w:rsidR="00007100" w:rsidRPr="00007100" w:rsidRDefault="00007100" w:rsidP="00007100">
      <w:pPr>
        <w:jc w:val="center"/>
        <w:rPr>
          <w:b/>
          <w:i/>
          <w:sz w:val="22"/>
          <w:szCs w:val="22"/>
        </w:rPr>
      </w:pPr>
      <w:r w:rsidRPr="00007100">
        <w:rPr>
          <w:b/>
          <w:i/>
          <w:sz w:val="22"/>
          <w:szCs w:val="22"/>
        </w:rPr>
        <w:t>a) rozhoduje</w:t>
      </w:r>
    </w:p>
    <w:p w:rsidR="00007100" w:rsidRPr="00007100" w:rsidRDefault="00007100" w:rsidP="00007100">
      <w:pPr>
        <w:spacing w:after="120"/>
        <w:jc w:val="both"/>
        <w:rPr>
          <w:rFonts w:ascii="Arial" w:hAnsi="Arial" w:cs="Arial"/>
          <w:i/>
        </w:rPr>
      </w:pPr>
      <w:r w:rsidRPr="00007100">
        <w:rPr>
          <w:i/>
          <w:sz w:val="22"/>
          <w:szCs w:val="22"/>
        </w:rPr>
        <w:t xml:space="preserve">v zmysle ustanovenia § 9a ods. 9 písm. c) zákona SNR  č. 138/1991 Zb. o majetku obcí v znení </w:t>
      </w:r>
      <w:proofErr w:type="spellStart"/>
      <w:r w:rsidRPr="00007100">
        <w:rPr>
          <w:i/>
          <w:sz w:val="22"/>
          <w:szCs w:val="22"/>
        </w:rPr>
        <w:t>nes</w:t>
      </w:r>
      <w:r>
        <w:rPr>
          <w:i/>
          <w:sz w:val="22"/>
          <w:szCs w:val="22"/>
        </w:rPr>
        <w:t>-</w:t>
      </w:r>
      <w:r w:rsidRPr="00007100">
        <w:rPr>
          <w:i/>
          <w:sz w:val="22"/>
          <w:szCs w:val="22"/>
        </w:rPr>
        <w:t>korších</w:t>
      </w:r>
      <w:proofErr w:type="spellEnd"/>
      <w:r w:rsidRPr="00007100">
        <w:rPr>
          <w:i/>
          <w:sz w:val="22"/>
          <w:szCs w:val="22"/>
        </w:rPr>
        <w:t xml:space="preserve"> predpisov, že prenájom majetku obce -  priestorov v objekte Materskej školy, Školská 231/2, Huncovce pre Súkromnú základnú umeleckú školu Rosnička, Červený Kláštor 63, 059 06 Červený </w:t>
      </w:r>
      <w:r w:rsidRPr="00007100">
        <w:rPr>
          <w:i/>
          <w:sz w:val="22"/>
          <w:szCs w:val="22"/>
        </w:rPr>
        <w:lastRenderedPageBreak/>
        <w:t>Kláštor,  IČO: 42088551,  je prípadom hodným osobitného zreteľa z dôvodu, že Súkromná základná umelecká škola Rosnička poskytuje umelecké vzdelanie deťom  so záujmom a predpokladmi pre umelecké vzdelanie. Materská škola sama nedokáže poskytnúť deťom uvedené aktivity a iný žiadateľ o ich poskytovanie  v priestoroch školy neprejavil záujem.</w:t>
      </w:r>
      <w:r w:rsidRPr="00007100">
        <w:rPr>
          <w:rFonts w:ascii="Arial" w:hAnsi="Arial" w:cs="Arial"/>
          <w:i/>
        </w:rPr>
        <w:t xml:space="preserve"> </w:t>
      </w:r>
      <w:r w:rsidRPr="00007100">
        <w:rPr>
          <w:i/>
          <w:sz w:val="22"/>
          <w:szCs w:val="22"/>
        </w:rPr>
        <w:t>SZUŠ Rosnička v uvedených priestoroch materskej školy uskutočňuje svoju činnosť aj doteraz, od roku 2015</w:t>
      </w:r>
      <w:r w:rsidRPr="00007100">
        <w:rPr>
          <w:rFonts w:ascii="Arial" w:hAnsi="Arial" w:cs="Arial"/>
          <w:i/>
        </w:rPr>
        <w:t>.</w:t>
      </w:r>
    </w:p>
    <w:p w:rsidR="00007100" w:rsidRPr="00007100" w:rsidRDefault="00007100" w:rsidP="00007100">
      <w:pPr>
        <w:jc w:val="center"/>
        <w:rPr>
          <w:b/>
          <w:i/>
          <w:sz w:val="22"/>
          <w:szCs w:val="22"/>
        </w:rPr>
      </w:pPr>
      <w:r w:rsidRPr="00007100">
        <w:rPr>
          <w:b/>
          <w:i/>
          <w:sz w:val="22"/>
          <w:szCs w:val="22"/>
        </w:rPr>
        <w:t>b) schvaľuje</w:t>
      </w:r>
    </w:p>
    <w:p w:rsidR="00007100" w:rsidRPr="00007100" w:rsidRDefault="00007100" w:rsidP="00007100">
      <w:pPr>
        <w:pStyle w:val="Default"/>
        <w:jc w:val="both"/>
        <w:rPr>
          <w:i/>
          <w:vertAlign w:val="superscript"/>
        </w:rPr>
      </w:pPr>
      <w:r w:rsidRPr="00007100">
        <w:rPr>
          <w:i/>
          <w:sz w:val="22"/>
          <w:szCs w:val="22"/>
        </w:rPr>
        <w:t>prenájom vyčlenenej časti priestorov v objekte Materskej školy Huncovce, Školská 231/2, Huncovce o výmere  27,80 m</w:t>
      </w:r>
      <w:r w:rsidRPr="00007100">
        <w:rPr>
          <w:i/>
          <w:sz w:val="22"/>
          <w:szCs w:val="22"/>
          <w:vertAlign w:val="superscript"/>
        </w:rPr>
        <w:t>2</w:t>
      </w:r>
      <w:r w:rsidRPr="00007100">
        <w:rPr>
          <w:i/>
          <w:sz w:val="22"/>
          <w:szCs w:val="22"/>
        </w:rPr>
        <w:t xml:space="preserve">  za účelom činnosti základnej umeleckej školy, pre Súkromnú základnú umeleckú školu Rosnička, Červený Kláštor 63, 059 06 Červený Kláštor, IČO: 42088551, na dobu od 1.12. 2016  do 30.11. 2017, za cenu 63 €/m</w:t>
      </w:r>
      <w:r w:rsidRPr="00007100">
        <w:rPr>
          <w:i/>
          <w:sz w:val="22"/>
          <w:szCs w:val="22"/>
          <w:vertAlign w:val="superscript"/>
        </w:rPr>
        <w:t>2</w:t>
      </w:r>
      <w:r w:rsidRPr="00007100">
        <w:rPr>
          <w:i/>
          <w:sz w:val="22"/>
          <w:szCs w:val="22"/>
        </w:rPr>
        <w:t>/rok vrátane služieb spojených s nájmom.</w:t>
      </w:r>
    </w:p>
    <w:p w:rsidR="00007100" w:rsidRPr="00007100" w:rsidRDefault="00007100" w:rsidP="00007100">
      <w:pPr>
        <w:pStyle w:val="Default"/>
        <w:ind w:left="420"/>
        <w:jc w:val="both"/>
        <w:rPr>
          <w:vertAlign w:val="superscript"/>
        </w:rPr>
      </w:pPr>
    </w:p>
    <w:p w:rsidR="00007100" w:rsidRPr="00007100" w:rsidRDefault="00007100" w:rsidP="00007100">
      <w:pPr>
        <w:ind w:left="60"/>
        <w:rPr>
          <w:b/>
          <w:i/>
          <w:color w:val="000000"/>
          <w:sz w:val="20"/>
          <w:szCs w:val="20"/>
        </w:rPr>
      </w:pPr>
      <w:r w:rsidRPr="00007100">
        <w:rPr>
          <w:b/>
          <w:i/>
          <w:color w:val="000000"/>
          <w:sz w:val="20"/>
          <w:szCs w:val="20"/>
        </w:rPr>
        <w:t xml:space="preserve">Hlasovanie: </w:t>
      </w:r>
    </w:p>
    <w:p w:rsidR="00007100" w:rsidRPr="00007100" w:rsidRDefault="00007100" w:rsidP="00007100">
      <w:pPr>
        <w:pStyle w:val="Odsekzoznamu"/>
        <w:spacing w:line="120" w:lineRule="auto"/>
        <w:ind w:left="420"/>
        <w:rPr>
          <w:b/>
          <w:i/>
          <w:color w:val="000000"/>
          <w:sz w:val="20"/>
          <w:szCs w:val="20"/>
        </w:rPr>
      </w:pP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1324"/>
        <w:gridCol w:w="1135"/>
        <w:gridCol w:w="1281"/>
      </w:tblGrid>
      <w:tr w:rsidR="00007100" w:rsidRPr="008314EA" w:rsidTr="00C6768C">
        <w:trPr>
          <w:trHeight w:val="294"/>
        </w:trPr>
        <w:tc>
          <w:tcPr>
            <w:tcW w:w="2464" w:type="dxa"/>
            <w:shd w:val="clear" w:color="auto" w:fill="auto"/>
          </w:tcPr>
          <w:p w:rsidR="00007100" w:rsidRPr="008314EA" w:rsidRDefault="00007100" w:rsidP="00C6768C">
            <w:pPr>
              <w:rPr>
                <w:b/>
                <w:sz w:val="20"/>
                <w:szCs w:val="20"/>
              </w:rPr>
            </w:pPr>
            <w:r w:rsidRPr="008314EA">
              <w:rPr>
                <w:b/>
                <w:sz w:val="20"/>
                <w:szCs w:val="20"/>
              </w:rPr>
              <w:t>Prítomní poslanci:</w:t>
            </w:r>
          </w:p>
        </w:tc>
        <w:tc>
          <w:tcPr>
            <w:tcW w:w="1324" w:type="dxa"/>
            <w:shd w:val="clear" w:color="auto" w:fill="auto"/>
          </w:tcPr>
          <w:p w:rsidR="00007100" w:rsidRPr="008314EA" w:rsidRDefault="00007100" w:rsidP="00C6768C">
            <w:pPr>
              <w:jc w:val="center"/>
              <w:rPr>
                <w:b/>
                <w:sz w:val="20"/>
                <w:szCs w:val="20"/>
              </w:rPr>
            </w:pPr>
            <w:r w:rsidRPr="008314EA">
              <w:rPr>
                <w:b/>
                <w:sz w:val="20"/>
                <w:szCs w:val="20"/>
              </w:rPr>
              <w:t>Za:</w:t>
            </w:r>
          </w:p>
        </w:tc>
        <w:tc>
          <w:tcPr>
            <w:tcW w:w="1135" w:type="dxa"/>
            <w:shd w:val="clear" w:color="auto" w:fill="auto"/>
          </w:tcPr>
          <w:p w:rsidR="00007100" w:rsidRPr="008314EA" w:rsidRDefault="00007100" w:rsidP="00C6768C">
            <w:pPr>
              <w:rPr>
                <w:b/>
                <w:sz w:val="20"/>
                <w:szCs w:val="20"/>
              </w:rPr>
            </w:pPr>
            <w:r w:rsidRPr="008314EA">
              <w:rPr>
                <w:b/>
                <w:sz w:val="20"/>
                <w:szCs w:val="20"/>
              </w:rPr>
              <w:t>Proti:</w:t>
            </w:r>
          </w:p>
        </w:tc>
        <w:tc>
          <w:tcPr>
            <w:tcW w:w="1281" w:type="dxa"/>
            <w:shd w:val="clear" w:color="auto" w:fill="auto"/>
          </w:tcPr>
          <w:p w:rsidR="00007100" w:rsidRPr="008314EA" w:rsidRDefault="00007100" w:rsidP="00C6768C">
            <w:pPr>
              <w:rPr>
                <w:b/>
                <w:sz w:val="20"/>
                <w:szCs w:val="20"/>
              </w:rPr>
            </w:pPr>
            <w:r w:rsidRPr="008314EA">
              <w:rPr>
                <w:b/>
                <w:sz w:val="20"/>
                <w:szCs w:val="20"/>
              </w:rPr>
              <w:t>Zdržal sa:</w:t>
            </w:r>
          </w:p>
        </w:tc>
      </w:tr>
      <w:tr w:rsidR="00007100" w:rsidRPr="008314EA" w:rsidTr="00C6768C">
        <w:trPr>
          <w:trHeight w:val="294"/>
        </w:trPr>
        <w:tc>
          <w:tcPr>
            <w:tcW w:w="2464" w:type="dxa"/>
            <w:shd w:val="clear" w:color="auto" w:fill="auto"/>
          </w:tcPr>
          <w:p w:rsidR="00007100" w:rsidRPr="008314EA" w:rsidRDefault="00007100" w:rsidP="00C67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r w:rsidRPr="008314EA">
              <w:rPr>
                <w:sz w:val="20"/>
                <w:szCs w:val="20"/>
              </w:rPr>
              <w:t>Mária Mačáková</w:t>
            </w:r>
          </w:p>
        </w:tc>
        <w:tc>
          <w:tcPr>
            <w:tcW w:w="1324" w:type="dxa"/>
            <w:shd w:val="clear" w:color="auto" w:fill="auto"/>
          </w:tcPr>
          <w:p w:rsidR="00007100" w:rsidRPr="008314EA" w:rsidRDefault="00007100" w:rsidP="00C67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007100" w:rsidRPr="008314EA" w:rsidRDefault="00007100" w:rsidP="00C6768C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007100" w:rsidRPr="008314EA" w:rsidRDefault="00007100" w:rsidP="00C676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7100" w:rsidRPr="008314EA" w:rsidTr="00C6768C">
        <w:trPr>
          <w:trHeight w:val="310"/>
        </w:trPr>
        <w:tc>
          <w:tcPr>
            <w:tcW w:w="2464" w:type="dxa"/>
            <w:shd w:val="clear" w:color="auto" w:fill="auto"/>
          </w:tcPr>
          <w:p w:rsidR="00007100" w:rsidRPr="008314EA" w:rsidRDefault="00007100" w:rsidP="00C6768C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>Ing. Ján Horník</w:t>
            </w:r>
          </w:p>
        </w:tc>
        <w:tc>
          <w:tcPr>
            <w:tcW w:w="1324" w:type="dxa"/>
            <w:shd w:val="clear" w:color="auto" w:fill="auto"/>
          </w:tcPr>
          <w:p w:rsidR="00007100" w:rsidRPr="008314EA" w:rsidRDefault="00007100" w:rsidP="00C676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007100" w:rsidRPr="008314EA" w:rsidRDefault="00007100" w:rsidP="00C6768C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007100" w:rsidRPr="008314EA" w:rsidRDefault="00007100" w:rsidP="00C6768C">
            <w:pPr>
              <w:rPr>
                <w:sz w:val="20"/>
                <w:szCs w:val="20"/>
              </w:rPr>
            </w:pPr>
          </w:p>
        </w:tc>
      </w:tr>
      <w:tr w:rsidR="00007100" w:rsidRPr="008314EA" w:rsidTr="00C6768C">
        <w:trPr>
          <w:trHeight w:val="294"/>
        </w:trPr>
        <w:tc>
          <w:tcPr>
            <w:tcW w:w="2464" w:type="dxa"/>
            <w:shd w:val="clear" w:color="auto" w:fill="auto"/>
          </w:tcPr>
          <w:p w:rsidR="00007100" w:rsidRPr="008314EA" w:rsidRDefault="00007100" w:rsidP="00C6768C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>Daniel Kifer</w:t>
            </w:r>
          </w:p>
        </w:tc>
        <w:tc>
          <w:tcPr>
            <w:tcW w:w="1324" w:type="dxa"/>
            <w:shd w:val="clear" w:color="auto" w:fill="auto"/>
          </w:tcPr>
          <w:p w:rsidR="00007100" w:rsidRPr="008314EA" w:rsidRDefault="00007100" w:rsidP="00C67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007100" w:rsidRPr="008314EA" w:rsidRDefault="00007100" w:rsidP="00C6768C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007100" w:rsidRPr="008314EA" w:rsidRDefault="00007100" w:rsidP="00C676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7100" w:rsidRPr="008314EA" w:rsidTr="00C6768C">
        <w:trPr>
          <w:trHeight w:val="294"/>
        </w:trPr>
        <w:tc>
          <w:tcPr>
            <w:tcW w:w="2464" w:type="dxa"/>
            <w:shd w:val="clear" w:color="auto" w:fill="auto"/>
          </w:tcPr>
          <w:p w:rsidR="00007100" w:rsidRPr="008314EA" w:rsidRDefault="00007100" w:rsidP="00C6768C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 xml:space="preserve">Mgr. Peter </w:t>
            </w:r>
            <w:proofErr w:type="spellStart"/>
            <w:r w:rsidRPr="008314EA">
              <w:rPr>
                <w:sz w:val="20"/>
                <w:szCs w:val="20"/>
              </w:rPr>
              <w:t>Vilček</w:t>
            </w:r>
            <w:proofErr w:type="spellEnd"/>
          </w:p>
        </w:tc>
        <w:tc>
          <w:tcPr>
            <w:tcW w:w="1324" w:type="dxa"/>
            <w:shd w:val="clear" w:color="auto" w:fill="auto"/>
          </w:tcPr>
          <w:p w:rsidR="00007100" w:rsidRPr="008314EA" w:rsidRDefault="00007100" w:rsidP="00C67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007100" w:rsidRPr="008314EA" w:rsidRDefault="00007100" w:rsidP="00C6768C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007100" w:rsidRPr="008314EA" w:rsidRDefault="00007100" w:rsidP="00C676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7100" w:rsidRPr="008314EA" w:rsidTr="00C6768C">
        <w:trPr>
          <w:trHeight w:val="294"/>
        </w:trPr>
        <w:tc>
          <w:tcPr>
            <w:tcW w:w="2464" w:type="dxa"/>
            <w:shd w:val="clear" w:color="auto" w:fill="auto"/>
          </w:tcPr>
          <w:p w:rsidR="00007100" w:rsidRPr="008314EA" w:rsidRDefault="00007100" w:rsidP="00C6768C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>Marcel Novák</w:t>
            </w:r>
          </w:p>
        </w:tc>
        <w:tc>
          <w:tcPr>
            <w:tcW w:w="1324" w:type="dxa"/>
            <w:shd w:val="clear" w:color="auto" w:fill="auto"/>
          </w:tcPr>
          <w:p w:rsidR="00007100" w:rsidRPr="008314EA" w:rsidRDefault="00007100" w:rsidP="00C67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007100" w:rsidRPr="008314EA" w:rsidRDefault="00007100" w:rsidP="00C6768C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007100" w:rsidRPr="008314EA" w:rsidRDefault="00007100" w:rsidP="00C6768C">
            <w:pPr>
              <w:rPr>
                <w:sz w:val="20"/>
                <w:szCs w:val="20"/>
              </w:rPr>
            </w:pPr>
          </w:p>
        </w:tc>
      </w:tr>
      <w:tr w:rsidR="00007100" w:rsidRPr="008314EA" w:rsidTr="00C6768C">
        <w:trPr>
          <w:trHeight w:val="294"/>
        </w:trPr>
        <w:tc>
          <w:tcPr>
            <w:tcW w:w="2464" w:type="dxa"/>
            <w:shd w:val="clear" w:color="auto" w:fill="auto"/>
          </w:tcPr>
          <w:p w:rsidR="00007100" w:rsidRPr="008314EA" w:rsidRDefault="00007100" w:rsidP="00C6768C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 xml:space="preserve">František </w:t>
            </w:r>
            <w:proofErr w:type="spellStart"/>
            <w:r w:rsidRPr="008314EA">
              <w:rPr>
                <w:sz w:val="20"/>
                <w:szCs w:val="20"/>
              </w:rPr>
              <w:t>Smik</w:t>
            </w:r>
            <w:proofErr w:type="spellEnd"/>
          </w:p>
        </w:tc>
        <w:tc>
          <w:tcPr>
            <w:tcW w:w="1324" w:type="dxa"/>
            <w:shd w:val="clear" w:color="auto" w:fill="auto"/>
          </w:tcPr>
          <w:p w:rsidR="00007100" w:rsidRPr="008314EA" w:rsidRDefault="00007100" w:rsidP="00C676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007100" w:rsidRPr="008314EA" w:rsidRDefault="00007100" w:rsidP="00C6768C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007100" w:rsidRPr="008314EA" w:rsidRDefault="00007100" w:rsidP="00C6768C">
            <w:pPr>
              <w:rPr>
                <w:sz w:val="20"/>
                <w:szCs w:val="20"/>
              </w:rPr>
            </w:pPr>
          </w:p>
        </w:tc>
      </w:tr>
      <w:tr w:rsidR="00007100" w:rsidRPr="008314EA" w:rsidTr="00C6768C">
        <w:trPr>
          <w:trHeight w:val="294"/>
        </w:trPr>
        <w:tc>
          <w:tcPr>
            <w:tcW w:w="2464" w:type="dxa"/>
            <w:shd w:val="clear" w:color="auto" w:fill="auto"/>
          </w:tcPr>
          <w:p w:rsidR="00007100" w:rsidRPr="008314EA" w:rsidRDefault="00007100" w:rsidP="00C6768C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>Ing. Jana Tabáková</w:t>
            </w:r>
          </w:p>
        </w:tc>
        <w:tc>
          <w:tcPr>
            <w:tcW w:w="1324" w:type="dxa"/>
            <w:shd w:val="clear" w:color="auto" w:fill="auto"/>
          </w:tcPr>
          <w:p w:rsidR="00007100" w:rsidRPr="008314EA" w:rsidRDefault="00007100" w:rsidP="00C67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007100" w:rsidRPr="008314EA" w:rsidRDefault="00007100" w:rsidP="00C6768C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007100" w:rsidRPr="00933688" w:rsidRDefault="00007100" w:rsidP="00C676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7100" w:rsidRPr="008314EA" w:rsidTr="00C6768C">
        <w:trPr>
          <w:trHeight w:val="294"/>
        </w:trPr>
        <w:tc>
          <w:tcPr>
            <w:tcW w:w="2464" w:type="dxa"/>
            <w:shd w:val="clear" w:color="auto" w:fill="auto"/>
          </w:tcPr>
          <w:p w:rsidR="00007100" w:rsidRPr="008314EA" w:rsidRDefault="00007100" w:rsidP="00C6768C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>Matej Haitsch</w:t>
            </w:r>
          </w:p>
        </w:tc>
        <w:tc>
          <w:tcPr>
            <w:tcW w:w="1324" w:type="dxa"/>
            <w:shd w:val="clear" w:color="auto" w:fill="auto"/>
          </w:tcPr>
          <w:p w:rsidR="00007100" w:rsidRPr="008314EA" w:rsidRDefault="00007100" w:rsidP="00C67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007100" w:rsidRPr="008314EA" w:rsidRDefault="00007100" w:rsidP="00C6768C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007100" w:rsidRPr="008314EA" w:rsidRDefault="00007100" w:rsidP="00C6768C">
            <w:pPr>
              <w:jc w:val="center"/>
              <w:rPr>
                <w:sz w:val="20"/>
                <w:szCs w:val="20"/>
              </w:rPr>
            </w:pPr>
          </w:p>
        </w:tc>
      </w:tr>
      <w:tr w:rsidR="00007100" w:rsidRPr="008314EA" w:rsidTr="00C6768C">
        <w:trPr>
          <w:trHeight w:val="294"/>
        </w:trPr>
        <w:tc>
          <w:tcPr>
            <w:tcW w:w="2464" w:type="dxa"/>
            <w:shd w:val="clear" w:color="auto" w:fill="auto"/>
          </w:tcPr>
          <w:p w:rsidR="00007100" w:rsidRPr="008314EA" w:rsidRDefault="00007100" w:rsidP="00C6768C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>Erich Kuľka</w:t>
            </w:r>
          </w:p>
        </w:tc>
        <w:tc>
          <w:tcPr>
            <w:tcW w:w="1324" w:type="dxa"/>
            <w:shd w:val="clear" w:color="auto" w:fill="auto"/>
          </w:tcPr>
          <w:p w:rsidR="00007100" w:rsidRPr="008314EA" w:rsidRDefault="00007100" w:rsidP="00C67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007100" w:rsidRPr="008314EA" w:rsidRDefault="00007100" w:rsidP="00C6768C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007100" w:rsidRPr="008314EA" w:rsidRDefault="00007100" w:rsidP="00C6768C">
            <w:pPr>
              <w:jc w:val="center"/>
              <w:rPr>
                <w:sz w:val="20"/>
                <w:szCs w:val="20"/>
              </w:rPr>
            </w:pPr>
          </w:p>
        </w:tc>
      </w:tr>
      <w:tr w:rsidR="00007100" w:rsidRPr="008314EA" w:rsidTr="00C6768C">
        <w:trPr>
          <w:trHeight w:val="294"/>
        </w:trPr>
        <w:tc>
          <w:tcPr>
            <w:tcW w:w="2464" w:type="dxa"/>
            <w:shd w:val="clear" w:color="auto" w:fill="auto"/>
          </w:tcPr>
          <w:p w:rsidR="00007100" w:rsidRPr="008314EA" w:rsidRDefault="00007100" w:rsidP="00C6768C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>Spolu:</w:t>
            </w:r>
          </w:p>
        </w:tc>
        <w:tc>
          <w:tcPr>
            <w:tcW w:w="1324" w:type="dxa"/>
            <w:shd w:val="clear" w:color="auto" w:fill="auto"/>
          </w:tcPr>
          <w:p w:rsidR="00007100" w:rsidRPr="008314EA" w:rsidRDefault="00007100" w:rsidP="00C67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5" w:type="dxa"/>
            <w:shd w:val="clear" w:color="auto" w:fill="auto"/>
          </w:tcPr>
          <w:p w:rsidR="00007100" w:rsidRPr="008314EA" w:rsidRDefault="00007100" w:rsidP="00C67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007100" w:rsidRPr="00D41680" w:rsidRDefault="00007100" w:rsidP="00C6768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07100" w:rsidRPr="00007100" w:rsidRDefault="00007100" w:rsidP="00007100">
      <w:pPr>
        <w:pStyle w:val="Odsekzoznamu"/>
        <w:ind w:left="420"/>
        <w:jc w:val="both"/>
        <w:rPr>
          <w:b/>
          <w:sz w:val="10"/>
          <w:szCs w:val="10"/>
        </w:rPr>
      </w:pPr>
    </w:p>
    <w:p w:rsidR="00007100" w:rsidRPr="00007100" w:rsidRDefault="00007100" w:rsidP="00007100">
      <w:pPr>
        <w:jc w:val="both"/>
        <w:rPr>
          <w:sz w:val="20"/>
          <w:szCs w:val="20"/>
        </w:rPr>
      </w:pPr>
      <w:r w:rsidRPr="00007100">
        <w:rPr>
          <w:b/>
          <w:sz w:val="20"/>
          <w:szCs w:val="20"/>
        </w:rPr>
        <w:t xml:space="preserve">Neprítomní poslanci: </w:t>
      </w:r>
      <w:r w:rsidR="00420B7C" w:rsidRPr="00420B7C">
        <w:rPr>
          <w:sz w:val="20"/>
          <w:szCs w:val="20"/>
        </w:rPr>
        <w:t>: Ing.</w:t>
      </w:r>
      <w:r w:rsidR="00420B7C">
        <w:rPr>
          <w:b/>
          <w:sz w:val="20"/>
          <w:szCs w:val="20"/>
        </w:rPr>
        <w:t xml:space="preserve"> </w:t>
      </w:r>
      <w:r w:rsidRPr="00007100">
        <w:rPr>
          <w:sz w:val="20"/>
          <w:szCs w:val="20"/>
        </w:rPr>
        <w:t xml:space="preserve">Ján Horník,  František </w:t>
      </w:r>
      <w:proofErr w:type="spellStart"/>
      <w:r w:rsidRPr="00007100">
        <w:rPr>
          <w:sz w:val="20"/>
          <w:szCs w:val="20"/>
        </w:rPr>
        <w:t>Smik</w:t>
      </w:r>
      <w:proofErr w:type="spellEnd"/>
    </w:p>
    <w:p w:rsidR="004D393F" w:rsidRPr="008314EA" w:rsidRDefault="004D393F" w:rsidP="004D393F">
      <w:pPr>
        <w:spacing w:after="120"/>
        <w:jc w:val="both"/>
        <w:rPr>
          <w:sz w:val="20"/>
          <w:szCs w:val="20"/>
        </w:rPr>
      </w:pPr>
    </w:p>
    <w:p w:rsidR="004D393F" w:rsidRDefault="004D393F" w:rsidP="004D393F">
      <w:pPr>
        <w:spacing w:after="240"/>
        <w:jc w:val="center"/>
        <w:rPr>
          <w:b/>
          <w:i/>
          <w:sz w:val="22"/>
          <w:szCs w:val="22"/>
          <w:u w:val="single"/>
        </w:rPr>
      </w:pPr>
      <w:r w:rsidRPr="008314EA">
        <w:rPr>
          <w:b/>
          <w:i/>
          <w:sz w:val="22"/>
          <w:szCs w:val="22"/>
          <w:highlight w:val="yellow"/>
          <w:u w:val="single"/>
        </w:rPr>
        <w:t xml:space="preserve">Prijaté uznesenie č. </w:t>
      </w:r>
      <w:r w:rsidR="00007100">
        <w:rPr>
          <w:b/>
          <w:i/>
          <w:sz w:val="22"/>
          <w:szCs w:val="22"/>
          <w:highlight w:val="yellow"/>
          <w:u w:val="single"/>
        </w:rPr>
        <w:t>69</w:t>
      </w:r>
      <w:r w:rsidRPr="008314EA">
        <w:rPr>
          <w:b/>
          <w:i/>
          <w:sz w:val="22"/>
          <w:szCs w:val="22"/>
          <w:highlight w:val="yellow"/>
          <w:u w:val="single"/>
        </w:rPr>
        <w:t>/201</w:t>
      </w:r>
      <w:r w:rsidRPr="007633AB">
        <w:rPr>
          <w:b/>
          <w:i/>
          <w:sz w:val="22"/>
          <w:szCs w:val="22"/>
          <w:highlight w:val="yellow"/>
          <w:u w:val="single"/>
        </w:rPr>
        <w:t>6</w:t>
      </w:r>
    </w:p>
    <w:p w:rsidR="00007100" w:rsidRDefault="004D393F" w:rsidP="00007100">
      <w:pPr>
        <w:jc w:val="both"/>
        <w:rPr>
          <w:b/>
          <w:i/>
          <w:sz w:val="22"/>
          <w:szCs w:val="22"/>
        </w:rPr>
      </w:pPr>
      <w:r w:rsidRPr="00007100">
        <w:rPr>
          <w:b/>
          <w:bCs/>
          <w:i/>
          <w:szCs w:val="22"/>
        </w:rPr>
        <w:t xml:space="preserve">Bod č. 8 </w:t>
      </w:r>
      <w:r w:rsidR="00007100" w:rsidRPr="00007100">
        <w:rPr>
          <w:b/>
          <w:i/>
          <w:sz w:val="22"/>
          <w:szCs w:val="22"/>
        </w:rPr>
        <w:t>Ul. Cintorínska - vysporiadanie pozemku pod MK do majetku obce.</w:t>
      </w:r>
    </w:p>
    <w:p w:rsidR="00007100" w:rsidRDefault="00007100" w:rsidP="00007100">
      <w:pPr>
        <w:jc w:val="both"/>
        <w:rPr>
          <w:b/>
          <w:i/>
          <w:sz w:val="22"/>
          <w:szCs w:val="22"/>
        </w:rPr>
      </w:pPr>
    </w:p>
    <w:p w:rsidR="00007100" w:rsidRPr="00344701" w:rsidRDefault="00636140" w:rsidP="00636140">
      <w:pPr>
        <w:pStyle w:val="Odsekzoznamu"/>
        <w:numPr>
          <w:ilvl w:val="0"/>
          <w:numId w:val="2"/>
        </w:numPr>
        <w:jc w:val="both"/>
        <w:rPr>
          <w:sz w:val="22"/>
          <w:szCs w:val="22"/>
        </w:rPr>
      </w:pPr>
      <w:r w:rsidRPr="00344701">
        <w:rPr>
          <w:sz w:val="22"/>
          <w:szCs w:val="22"/>
        </w:rPr>
        <w:t xml:space="preserve">Starosta obce predložil poslancom návrh na vysporiadanie pozemku pod miestnou komunikáciou na Cintorínskej ulici. </w:t>
      </w:r>
      <w:r w:rsidR="00007100" w:rsidRPr="00344701">
        <w:rPr>
          <w:sz w:val="22"/>
          <w:szCs w:val="22"/>
        </w:rPr>
        <w:t xml:space="preserve">Po ukončení realizácie prác zo strany obce na rekonštrukcií technického stavu miestnej komunikácie na ul. Cintorínskej uskutočnil geodet  </w:t>
      </w:r>
      <w:proofErr w:type="spellStart"/>
      <w:r w:rsidR="00007100" w:rsidRPr="00344701">
        <w:rPr>
          <w:sz w:val="22"/>
          <w:szCs w:val="22"/>
        </w:rPr>
        <w:t>porealizačné</w:t>
      </w:r>
      <w:proofErr w:type="spellEnd"/>
      <w:r w:rsidR="00007100" w:rsidRPr="00344701">
        <w:rPr>
          <w:sz w:val="22"/>
          <w:szCs w:val="22"/>
        </w:rPr>
        <w:t xml:space="preserve"> zameranie stavby s cieľom jej zápisu v evidencií katastra nehnuteľností ako majetku obce Huncovce. </w:t>
      </w:r>
    </w:p>
    <w:p w:rsidR="00007100" w:rsidRPr="00344701" w:rsidRDefault="00007100" w:rsidP="00636140">
      <w:pPr>
        <w:ind w:left="420"/>
        <w:jc w:val="both"/>
        <w:rPr>
          <w:sz w:val="22"/>
          <w:szCs w:val="22"/>
        </w:rPr>
      </w:pPr>
      <w:r w:rsidRPr="00344701">
        <w:rPr>
          <w:sz w:val="22"/>
          <w:szCs w:val="22"/>
        </w:rPr>
        <w:t>V rámci tohto zamerania bola zistená skutočnosť, že doterajšia miestna komunikácia od svojej realizácie v 70-tych rokoch minulého storočia zabera</w:t>
      </w:r>
      <w:r w:rsidR="00636140" w:rsidRPr="00344701">
        <w:rPr>
          <w:sz w:val="22"/>
          <w:szCs w:val="22"/>
        </w:rPr>
        <w:t xml:space="preserve">la časť pozemku manželov </w:t>
      </w:r>
      <w:proofErr w:type="spellStart"/>
      <w:r w:rsidR="00636140" w:rsidRPr="00344701">
        <w:rPr>
          <w:sz w:val="22"/>
          <w:szCs w:val="22"/>
        </w:rPr>
        <w:t>Dubcov</w:t>
      </w:r>
      <w:r w:rsidR="00D23DD4">
        <w:rPr>
          <w:sz w:val="22"/>
          <w:szCs w:val="22"/>
        </w:rPr>
        <w:t>ý</w:t>
      </w:r>
      <w:r w:rsidRPr="00344701">
        <w:rPr>
          <w:sz w:val="22"/>
          <w:szCs w:val="22"/>
        </w:rPr>
        <w:t>ch</w:t>
      </w:r>
      <w:proofErr w:type="spellEnd"/>
      <w:r w:rsidRPr="00344701">
        <w:rPr>
          <w:sz w:val="22"/>
          <w:szCs w:val="22"/>
        </w:rPr>
        <w:t xml:space="preserve">, trvale bytom Huncovce, Cintorínska 400/32, ktorá doteraz nebola majetkovoprávne </w:t>
      </w:r>
      <w:proofErr w:type="spellStart"/>
      <w:r w:rsidRPr="00344701">
        <w:rPr>
          <w:sz w:val="22"/>
          <w:szCs w:val="22"/>
        </w:rPr>
        <w:t>vysporiadaná</w:t>
      </w:r>
      <w:proofErr w:type="spellEnd"/>
      <w:r w:rsidRPr="00344701">
        <w:rPr>
          <w:sz w:val="22"/>
          <w:szCs w:val="22"/>
        </w:rPr>
        <w:t xml:space="preserve">. </w:t>
      </w:r>
      <w:r w:rsidR="00636140" w:rsidRPr="00344701">
        <w:rPr>
          <w:sz w:val="22"/>
          <w:szCs w:val="22"/>
        </w:rPr>
        <w:t>Jedná sa o výmeru</w:t>
      </w:r>
      <w:r w:rsidRPr="00344701">
        <w:rPr>
          <w:sz w:val="22"/>
          <w:szCs w:val="22"/>
        </w:rPr>
        <w:t xml:space="preserve">  47 m</w:t>
      </w:r>
      <w:r w:rsidRPr="00344701">
        <w:rPr>
          <w:sz w:val="22"/>
          <w:szCs w:val="22"/>
          <w:vertAlign w:val="superscript"/>
        </w:rPr>
        <w:t>2</w:t>
      </w:r>
      <w:r w:rsidRPr="00344701">
        <w:rPr>
          <w:sz w:val="22"/>
          <w:szCs w:val="22"/>
        </w:rPr>
        <w:t>, a  to z dôvodu, že v dotknutej časti ul. Cintorínskej nie je možné iným spôsobom dosiahnuť požadované šírkové parametre samotnej vozovky tejto miestnej komunikácie.</w:t>
      </w:r>
    </w:p>
    <w:p w:rsidR="00007100" w:rsidRPr="00344701" w:rsidRDefault="00007100" w:rsidP="00636140">
      <w:pPr>
        <w:ind w:left="406"/>
        <w:jc w:val="both"/>
        <w:rPr>
          <w:sz w:val="22"/>
          <w:szCs w:val="22"/>
        </w:rPr>
      </w:pPr>
      <w:r w:rsidRPr="00344701">
        <w:rPr>
          <w:sz w:val="22"/>
          <w:szCs w:val="22"/>
        </w:rPr>
        <w:t>Z dôvodu majetkovoprávneho vysporiadania uvedených pozemkov a zosúladenia stavu užívacieho so stavom právnym, je pre obec potrebné uvedený rozsah pozemku od ich terajších vlastníkov odkúpiť.</w:t>
      </w:r>
    </w:p>
    <w:p w:rsidR="004D393F" w:rsidRPr="00344701" w:rsidRDefault="00636140" w:rsidP="004D393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44701">
        <w:rPr>
          <w:color w:val="000000"/>
          <w:sz w:val="22"/>
          <w:szCs w:val="22"/>
        </w:rPr>
        <w:t>P</w:t>
      </w:r>
      <w:r w:rsidR="004D393F" w:rsidRPr="00344701">
        <w:rPr>
          <w:color w:val="000000"/>
          <w:sz w:val="22"/>
          <w:szCs w:val="22"/>
        </w:rPr>
        <w:t>oslanci hlasovali za nasledovný text uznesenia:</w:t>
      </w:r>
    </w:p>
    <w:p w:rsidR="004D393F" w:rsidRPr="00344701" w:rsidRDefault="004D393F" w:rsidP="004D393F">
      <w:pPr>
        <w:jc w:val="both"/>
        <w:rPr>
          <w:sz w:val="22"/>
          <w:szCs w:val="22"/>
        </w:rPr>
      </w:pPr>
    </w:p>
    <w:p w:rsidR="00636140" w:rsidRPr="00636140" w:rsidRDefault="00636140" w:rsidP="00636140">
      <w:pPr>
        <w:jc w:val="center"/>
        <w:rPr>
          <w:i/>
          <w:sz w:val="22"/>
          <w:szCs w:val="22"/>
        </w:rPr>
      </w:pPr>
      <w:r w:rsidRPr="00636140">
        <w:rPr>
          <w:i/>
          <w:sz w:val="22"/>
          <w:szCs w:val="22"/>
        </w:rPr>
        <w:t>Obecné zastupiteľstvo v Huncovciach</w:t>
      </w:r>
    </w:p>
    <w:p w:rsidR="00636140" w:rsidRPr="00636140" w:rsidRDefault="00636140" w:rsidP="00636140">
      <w:pPr>
        <w:spacing w:line="120" w:lineRule="auto"/>
        <w:jc w:val="both"/>
        <w:rPr>
          <w:bCs/>
          <w:i/>
          <w:sz w:val="22"/>
          <w:szCs w:val="22"/>
        </w:rPr>
      </w:pPr>
    </w:p>
    <w:p w:rsidR="00636140" w:rsidRDefault="00636140" w:rsidP="00636140">
      <w:pPr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s</w:t>
      </w:r>
      <w:r w:rsidRPr="00636140">
        <w:rPr>
          <w:b/>
          <w:bCs/>
          <w:i/>
          <w:sz w:val="22"/>
          <w:szCs w:val="22"/>
        </w:rPr>
        <w:t>chvaľuje</w:t>
      </w:r>
    </w:p>
    <w:p w:rsidR="00636140" w:rsidRDefault="00636140" w:rsidP="00636140">
      <w:pPr>
        <w:jc w:val="both"/>
        <w:rPr>
          <w:i/>
          <w:sz w:val="22"/>
          <w:szCs w:val="22"/>
        </w:rPr>
      </w:pPr>
      <w:r w:rsidRPr="00636140">
        <w:rPr>
          <w:i/>
          <w:sz w:val="22"/>
          <w:szCs w:val="22"/>
        </w:rPr>
        <w:t xml:space="preserve">odkúpenie pozemkov v  k.ú. Huncovce - parc. č. KN-C 353/12- </w:t>
      </w:r>
      <w:proofErr w:type="spellStart"/>
      <w:r w:rsidRPr="00636140">
        <w:rPr>
          <w:i/>
          <w:sz w:val="22"/>
          <w:szCs w:val="22"/>
        </w:rPr>
        <w:t>zast</w:t>
      </w:r>
      <w:proofErr w:type="spellEnd"/>
      <w:r w:rsidRPr="00636140">
        <w:rPr>
          <w:i/>
          <w:sz w:val="22"/>
          <w:szCs w:val="22"/>
        </w:rPr>
        <w:t>. plocha o výmere 47 m</w:t>
      </w:r>
      <w:r w:rsidRPr="00636140">
        <w:rPr>
          <w:i/>
          <w:sz w:val="22"/>
          <w:szCs w:val="22"/>
          <w:vertAlign w:val="superscript"/>
        </w:rPr>
        <w:t>2</w:t>
      </w:r>
      <w:r w:rsidRPr="00636140">
        <w:rPr>
          <w:i/>
          <w:sz w:val="22"/>
          <w:szCs w:val="22"/>
        </w:rPr>
        <w:t xml:space="preserve"> od</w:t>
      </w:r>
      <w:r>
        <w:rPr>
          <w:i/>
          <w:sz w:val="22"/>
          <w:szCs w:val="22"/>
        </w:rPr>
        <w:t xml:space="preserve"> </w:t>
      </w:r>
      <w:r w:rsidRPr="00636140">
        <w:rPr>
          <w:i/>
          <w:sz w:val="22"/>
          <w:szCs w:val="22"/>
        </w:rPr>
        <w:t xml:space="preserve">jeho vlastníkov  p. Štefana </w:t>
      </w:r>
      <w:proofErr w:type="spellStart"/>
      <w:r w:rsidRPr="00636140">
        <w:rPr>
          <w:i/>
          <w:sz w:val="22"/>
          <w:szCs w:val="22"/>
        </w:rPr>
        <w:t>Dubca</w:t>
      </w:r>
      <w:proofErr w:type="spellEnd"/>
      <w:r w:rsidRPr="00636140">
        <w:rPr>
          <w:i/>
          <w:sz w:val="22"/>
          <w:szCs w:val="22"/>
        </w:rPr>
        <w:t xml:space="preserve"> s manželkou Katarínou, Huncovce, Cintorínska 400/32 do  majetku  Obce Huncovce, a to z dôvodu  majetkovoprávneho  usporiadania  uvedeného pozemku  pod jestvujúcou  miestnou komunikáciou na ul. Cintorínskej  za cenu  vo výške 5 €/m</w:t>
      </w:r>
      <w:r w:rsidRPr="00636140">
        <w:rPr>
          <w:i/>
          <w:sz w:val="22"/>
          <w:szCs w:val="22"/>
          <w:vertAlign w:val="superscript"/>
        </w:rPr>
        <w:t>2</w:t>
      </w:r>
      <w:r>
        <w:rPr>
          <w:i/>
          <w:sz w:val="22"/>
          <w:szCs w:val="22"/>
        </w:rPr>
        <w:t>.</w:t>
      </w:r>
    </w:p>
    <w:p w:rsidR="00636140" w:rsidRDefault="00636140" w:rsidP="00636140">
      <w:pPr>
        <w:jc w:val="both"/>
        <w:rPr>
          <w:i/>
          <w:sz w:val="22"/>
          <w:szCs w:val="22"/>
        </w:rPr>
      </w:pPr>
    </w:p>
    <w:p w:rsidR="00636140" w:rsidRPr="00007100" w:rsidRDefault="00636140" w:rsidP="00636140">
      <w:pPr>
        <w:ind w:left="60"/>
        <w:rPr>
          <w:b/>
          <w:i/>
          <w:color w:val="000000"/>
          <w:sz w:val="20"/>
          <w:szCs w:val="20"/>
        </w:rPr>
      </w:pPr>
      <w:r w:rsidRPr="00007100">
        <w:rPr>
          <w:b/>
          <w:i/>
          <w:color w:val="000000"/>
          <w:sz w:val="20"/>
          <w:szCs w:val="20"/>
        </w:rPr>
        <w:t xml:space="preserve">Hlasovanie: </w:t>
      </w:r>
    </w:p>
    <w:p w:rsidR="00636140" w:rsidRPr="00007100" w:rsidRDefault="00636140" w:rsidP="00636140">
      <w:pPr>
        <w:pStyle w:val="Odsekzoznamu"/>
        <w:spacing w:line="120" w:lineRule="auto"/>
        <w:ind w:left="420"/>
        <w:rPr>
          <w:b/>
          <w:i/>
          <w:color w:val="000000"/>
          <w:sz w:val="20"/>
          <w:szCs w:val="20"/>
        </w:rPr>
      </w:pP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1324"/>
        <w:gridCol w:w="1135"/>
        <w:gridCol w:w="1281"/>
      </w:tblGrid>
      <w:tr w:rsidR="00636140" w:rsidRPr="008314EA" w:rsidTr="00C6768C">
        <w:trPr>
          <w:trHeight w:val="294"/>
        </w:trPr>
        <w:tc>
          <w:tcPr>
            <w:tcW w:w="2464" w:type="dxa"/>
            <w:shd w:val="clear" w:color="auto" w:fill="auto"/>
          </w:tcPr>
          <w:p w:rsidR="00636140" w:rsidRPr="008314EA" w:rsidRDefault="00636140" w:rsidP="00C6768C">
            <w:pPr>
              <w:rPr>
                <w:b/>
                <w:sz w:val="20"/>
                <w:szCs w:val="20"/>
              </w:rPr>
            </w:pPr>
            <w:r w:rsidRPr="008314EA">
              <w:rPr>
                <w:b/>
                <w:sz w:val="20"/>
                <w:szCs w:val="20"/>
              </w:rPr>
              <w:t>Prítomní poslanci:</w:t>
            </w:r>
          </w:p>
        </w:tc>
        <w:tc>
          <w:tcPr>
            <w:tcW w:w="1324" w:type="dxa"/>
            <w:shd w:val="clear" w:color="auto" w:fill="auto"/>
          </w:tcPr>
          <w:p w:rsidR="00636140" w:rsidRPr="008314EA" w:rsidRDefault="00636140" w:rsidP="00C6768C">
            <w:pPr>
              <w:jc w:val="center"/>
              <w:rPr>
                <w:b/>
                <w:sz w:val="20"/>
                <w:szCs w:val="20"/>
              </w:rPr>
            </w:pPr>
            <w:r w:rsidRPr="008314EA">
              <w:rPr>
                <w:b/>
                <w:sz w:val="20"/>
                <w:szCs w:val="20"/>
              </w:rPr>
              <w:t>Za:</w:t>
            </w:r>
          </w:p>
        </w:tc>
        <w:tc>
          <w:tcPr>
            <w:tcW w:w="1135" w:type="dxa"/>
            <w:shd w:val="clear" w:color="auto" w:fill="auto"/>
          </w:tcPr>
          <w:p w:rsidR="00636140" w:rsidRPr="008314EA" w:rsidRDefault="00636140" w:rsidP="00C6768C">
            <w:pPr>
              <w:rPr>
                <w:b/>
                <w:sz w:val="20"/>
                <w:szCs w:val="20"/>
              </w:rPr>
            </w:pPr>
            <w:r w:rsidRPr="008314EA">
              <w:rPr>
                <w:b/>
                <w:sz w:val="20"/>
                <w:szCs w:val="20"/>
              </w:rPr>
              <w:t>Proti:</w:t>
            </w:r>
          </w:p>
        </w:tc>
        <w:tc>
          <w:tcPr>
            <w:tcW w:w="1281" w:type="dxa"/>
            <w:shd w:val="clear" w:color="auto" w:fill="auto"/>
          </w:tcPr>
          <w:p w:rsidR="00636140" w:rsidRPr="008314EA" w:rsidRDefault="00636140" w:rsidP="00C6768C">
            <w:pPr>
              <w:rPr>
                <w:b/>
                <w:sz w:val="20"/>
                <w:szCs w:val="20"/>
              </w:rPr>
            </w:pPr>
            <w:r w:rsidRPr="008314EA">
              <w:rPr>
                <w:b/>
                <w:sz w:val="20"/>
                <w:szCs w:val="20"/>
              </w:rPr>
              <w:t>Zdržal sa:</w:t>
            </w:r>
          </w:p>
        </w:tc>
      </w:tr>
      <w:tr w:rsidR="00636140" w:rsidRPr="008314EA" w:rsidTr="00C6768C">
        <w:trPr>
          <w:trHeight w:val="294"/>
        </w:trPr>
        <w:tc>
          <w:tcPr>
            <w:tcW w:w="2464" w:type="dxa"/>
            <w:shd w:val="clear" w:color="auto" w:fill="auto"/>
          </w:tcPr>
          <w:p w:rsidR="00636140" w:rsidRPr="008314EA" w:rsidRDefault="00636140" w:rsidP="00C67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Mgr. </w:t>
            </w:r>
            <w:r w:rsidRPr="008314EA">
              <w:rPr>
                <w:sz w:val="20"/>
                <w:szCs w:val="20"/>
              </w:rPr>
              <w:t>Mária Mačáková</w:t>
            </w:r>
          </w:p>
        </w:tc>
        <w:tc>
          <w:tcPr>
            <w:tcW w:w="1324" w:type="dxa"/>
            <w:shd w:val="clear" w:color="auto" w:fill="auto"/>
          </w:tcPr>
          <w:p w:rsidR="00636140" w:rsidRPr="008314EA" w:rsidRDefault="00636140" w:rsidP="00C67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636140" w:rsidRPr="008314EA" w:rsidRDefault="00636140" w:rsidP="00C6768C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636140" w:rsidRPr="008314EA" w:rsidRDefault="00636140" w:rsidP="00C676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6140" w:rsidRPr="008314EA" w:rsidTr="00C6768C">
        <w:trPr>
          <w:trHeight w:val="310"/>
        </w:trPr>
        <w:tc>
          <w:tcPr>
            <w:tcW w:w="2464" w:type="dxa"/>
            <w:shd w:val="clear" w:color="auto" w:fill="auto"/>
          </w:tcPr>
          <w:p w:rsidR="00636140" w:rsidRPr="008314EA" w:rsidRDefault="00636140" w:rsidP="00C6768C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>Ing. Ján Horník</w:t>
            </w:r>
          </w:p>
        </w:tc>
        <w:tc>
          <w:tcPr>
            <w:tcW w:w="1324" w:type="dxa"/>
            <w:shd w:val="clear" w:color="auto" w:fill="auto"/>
          </w:tcPr>
          <w:p w:rsidR="00636140" w:rsidRPr="008314EA" w:rsidRDefault="00636140" w:rsidP="00C676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636140" w:rsidRPr="008314EA" w:rsidRDefault="00636140" w:rsidP="00C6768C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636140" w:rsidRPr="008314EA" w:rsidRDefault="00636140" w:rsidP="00C6768C">
            <w:pPr>
              <w:rPr>
                <w:sz w:val="20"/>
                <w:szCs w:val="20"/>
              </w:rPr>
            </w:pPr>
          </w:p>
        </w:tc>
      </w:tr>
      <w:tr w:rsidR="00636140" w:rsidRPr="008314EA" w:rsidTr="00C6768C">
        <w:trPr>
          <w:trHeight w:val="294"/>
        </w:trPr>
        <w:tc>
          <w:tcPr>
            <w:tcW w:w="2464" w:type="dxa"/>
            <w:shd w:val="clear" w:color="auto" w:fill="auto"/>
          </w:tcPr>
          <w:p w:rsidR="00636140" w:rsidRPr="008314EA" w:rsidRDefault="00636140" w:rsidP="00C6768C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>Daniel Kifer</w:t>
            </w:r>
          </w:p>
        </w:tc>
        <w:tc>
          <w:tcPr>
            <w:tcW w:w="1324" w:type="dxa"/>
            <w:shd w:val="clear" w:color="auto" w:fill="auto"/>
          </w:tcPr>
          <w:p w:rsidR="00636140" w:rsidRPr="008314EA" w:rsidRDefault="00636140" w:rsidP="00C67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636140" w:rsidRPr="008314EA" w:rsidRDefault="00636140" w:rsidP="00C6768C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636140" w:rsidRPr="008314EA" w:rsidRDefault="00636140" w:rsidP="00C676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6140" w:rsidRPr="008314EA" w:rsidTr="00C6768C">
        <w:trPr>
          <w:trHeight w:val="294"/>
        </w:trPr>
        <w:tc>
          <w:tcPr>
            <w:tcW w:w="2464" w:type="dxa"/>
            <w:shd w:val="clear" w:color="auto" w:fill="auto"/>
          </w:tcPr>
          <w:p w:rsidR="00636140" w:rsidRPr="008314EA" w:rsidRDefault="00636140" w:rsidP="00C6768C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 xml:space="preserve">Mgr. Peter </w:t>
            </w:r>
            <w:proofErr w:type="spellStart"/>
            <w:r w:rsidRPr="008314EA">
              <w:rPr>
                <w:sz w:val="20"/>
                <w:szCs w:val="20"/>
              </w:rPr>
              <w:t>Vilček</w:t>
            </w:r>
            <w:proofErr w:type="spellEnd"/>
          </w:p>
        </w:tc>
        <w:tc>
          <w:tcPr>
            <w:tcW w:w="1324" w:type="dxa"/>
            <w:shd w:val="clear" w:color="auto" w:fill="auto"/>
          </w:tcPr>
          <w:p w:rsidR="00636140" w:rsidRPr="008314EA" w:rsidRDefault="00636140" w:rsidP="00C67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636140" w:rsidRPr="008314EA" w:rsidRDefault="00636140" w:rsidP="00C6768C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636140" w:rsidRPr="008314EA" w:rsidRDefault="00636140" w:rsidP="00C676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6140" w:rsidRPr="008314EA" w:rsidTr="00C6768C">
        <w:trPr>
          <w:trHeight w:val="294"/>
        </w:trPr>
        <w:tc>
          <w:tcPr>
            <w:tcW w:w="2464" w:type="dxa"/>
            <w:shd w:val="clear" w:color="auto" w:fill="auto"/>
          </w:tcPr>
          <w:p w:rsidR="00636140" w:rsidRPr="008314EA" w:rsidRDefault="00636140" w:rsidP="00C6768C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>Marcel Novák</w:t>
            </w:r>
          </w:p>
        </w:tc>
        <w:tc>
          <w:tcPr>
            <w:tcW w:w="1324" w:type="dxa"/>
            <w:shd w:val="clear" w:color="auto" w:fill="auto"/>
          </w:tcPr>
          <w:p w:rsidR="00636140" w:rsidRPr="008314EA" w:rsidRDefault="00636140" w:rsidP="00C67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636140" w:rsidRPr="008314EA" w:rsidRDefault="00636140" w:rsidP="00C6768C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636140" w:rsidRPr="008314EA" w:rsidRDefault="00636140" w:rsidP="00C6768C">
            <w:pPr>
              <w:rPr>
                <w:sz w:val="20"/>
                <w:szCs w:val="20"/>
              </w:rPr>
            </w:pPr>
          </w:p>
        </w:tc>
      </w:tr>
      <w:tr w:rsidR="00636140" w:rsidRPr="008314EA" w:rsidTr="00C6768C">
        <w:trPr>
          <w:trHeight w:val="294"/>
        </w:trPr>
        <w:tc>
          <w:tcPr>
            <w:tcW w:w="2464" w:type="dxa"/>
            <w:shd w:val="clear" w:color="auto" w:fill="auto"/>
          </w:tcPr>
          <w:p w:rsidR="00636140" w:rsidRPr="008314EA" w:rsidRDefault="00636140" w:rsidP="00C6768C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 xml:space="preserve">František </w:t>
            </w:r>
            <w:proofErr w:type="spellStart"/>
            <w:r w:rsidRPr="008314EA">
              <w:rPr>
                <w:sz w:val="20"/>
                <w:szCs w:val="20"/>
              </w:rPr>
              <w:t>Smik</w:t>
            </w:r>
            <w:proofErr w:type="spellEnd"/>
          </w:p>
        </w:tc>
        <w:tc>
          <w:tcPr>
            <w:tcW w:w="1324" w:type="dxa"/>
            <w:shd w:val="clear" w:color="auto" w:fill="auto"/>
          </w:tcPr>
          <w:p w:rsidR="00636140" w:rsidRPr="008314EA" w:rsidRDefault="00636140" w:rsidP="00C676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636140" w:rsidRPr="008314EA" w:rsidRDefault="00636140" w:rsidP="00C6768C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636140" w:rsidRPr="008314EA" w:rsidRDefault="00636140" w:rsidP="00C6768C">
            <w:pPr>
              <w:rPr>
                <w:sz w:val="20"/>
                <w:szCs w:val="20"/>
              </w:rPr>
            </w:pPr>
          </w:p>
        </w:tc>
      </w:tr>
      <w:tr w:rsidR="00636140" w:rsidRPr="008314EA" w:rsidTr="00C6768C">
        <w:trPr>
          <w:trHeight w:val="294"/>
        </w:trPr>
        <w:tc>
          <w:tcPr>
            <w:tcW w:w="2464" w:type="dxa"/>
            <w:shd w:val="clear" w:color="auto" w:fill="auto"/>
          </w:tcPr>
          <w:p w:rsidR="00636140" w:rsidRPr="008314EA" w:rsidRDefault="00636140" w:rsidP="00C6768C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>Ing. Jana Tabáková</w:t>
            </w:r>
          </w:p>
        </w:tc>
        <w:tc>
          <w:tcPr>
            <w:tcW w:w="1324" w:type="dxa"/>
            <w:shd w:val="clear" w:color="auto" w:fill="auto"/>
          </w:tcPr>
          <w:p w:rsidR="00636140" w:rsidRPr="008314EA" w:rsidRDefault="00636140" w:rsidP="00C67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636140" w:rsidRPr="008314EA" w:rsidRDefault="00636140" w:rsidP="00C6768C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636140" w:rsidRPr="00933688" w:rsidRDefault="00636140" w:rsidP="00C676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6140" w:rsidRPr="008314EA" w:rsidTr="00C6768C">
        <w:trPr>
          <w:trHeight w:val="294"/>
        </w:trPr>
        <w:tc>
          <w:tcPr>
            <w:tcW w:w="2464" w:type="dxa"/>
            <w:shd w:val="clear" w:color="auto" w:fill="auto"/>
          </w:tcPr>
          <w:p w:rsidR="00636140" w:rsidRPr="008314EA" w:rsidRDefault="00636140" w:rsidP="00C6768C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>Matej Haitsch</w:t>
            </w:r>
          </w:p>
        </w:tc>
        <w:tc>
          <w:tcPr>
            <w:tcW w:w="1324" w:type="dxa"/>
            <w:shd w:val="clear" w:color="auto" w:fill="auto"/>
          </w:tcPr>
          <w:p w:rsidR="00636140" w:rsidRPr="008314EA" w:rsidRDefault="00636140" w:rsidP="00C67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636140" w:rsidRPr="008314EA" w:rsidRDefault="00636140" w:rsidP="00C6768C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636140" w:rsidRPr="008314EA" w:rsidRDefault="00636140" w:rsidP="00C6768C">
            <w:pPr>
              <w:jc w:val="center"/>
              <w:rPr>
                <w:sz w:val="20"/>
                <w:szCs w:val="20"/>
              </w:rPr>
            </w:pPr>
          </w:p>
        </w:tc>
      </w:tr>
      <w:tr w:rsidR="00636140" w:rsidRPr="008314EA" w:rsidTr="00C6768C">
        <w:trPr>
          <w:trHeight w:val="294"/>
        </w:trPr>
        <w:tc>
          <w:tcPr>
            <w:tcW w:w="2464" w:type="dxa"/>
            <w:shd w:val="clear" w:color="auto" w:fill="auto"/>
          </w:tcPr>
          <w:p w:rsidR="00636140" w:rsidRPr="008314EA" w:rsidRDefault="00636140" w:rsidP="00C6768C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>Erich Kuľka</w:t>
            </w:r>
          </w:p>
        </w:tc>
        <w:tc>
          <w:tcPr>
            <w:tcW w:w="1324" w:type="dxa"/>
            <w:shd w:val="clear" w:color="auto" w:fill="auto"/>
          </w:tcPr>
          <w:p w:rsidR="00636140" w:rsidRPr="008314EA" w:rsidRDefault="00636140" w:rsidP="00C67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636140" w:rsidRPr="008314EA" w:rsidRDefault="00636140" w:rsidP="00C6768C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636140" w:rsidRPr="008314EA" w:rsidRDefault="00636140" w:rsidP="00C6768C">
            <w:pPr>
              <w:jc w:val="center"/>
              <w:rPr>
                <w:sz w:val="20"/>
                <w:szCs w:val="20"/>
              </w:rPr>
            </w:pPr>
          </w:p>
        </w:tc>
      </w:tr>
      <w:tr w:rsidR="00636140" w:rsidRPr="008314EA" w:rsidTr="00C6768C">
        <w:trPr>
          <w:trHeight w:val="294"/>
        </w:trPr>
        <w:tc>
          <w:tcPr>
            <w:tcW w:w="2464" w:type="dxa"/>
            <w:shd w:val="clear" w:color="auto" w:fill="auto"/>
          </w:tcPr>
          <w:p w:rsidR="00636140" w:rsidRPr="008314EA" w:rsidRDefault="00636140" w:rsidP="00C6768C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>Spolu:</w:t>
            </w:r>
          </w:p>
        </w:tc>
        <w:tc>
          <w:tcPr>
            <w:tcW w:w="1324" w:type="dxa"/>
            <w:shd w:val="clear" w:color="auto" w:fill="auto"/>
          </w:tcPr>
          <w:p w:rsidR="00636140" w:rsidRPr="008314EA" w:rsidRDefault="00636140" w:rsidP="00C67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5" w:type="dxa"/>
            <w:shd w:val="clear" w:color="auto" w:fill="auto"/>
          </w:tcPr>
          <w:p w:rsidR="00636140" w:rsidRPr="008314EA" w:rsidRDefault="00636140" w:rsidP="00C67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636140" w:rsidRPr="00D41680" w:rsidRDefault="00636140" w:rsidP="00C6768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36140" w:rsidRPr="00007100" w:rsidRDefault="00636140" w:rsidP="00636140">
      <w:pPr>
        <w:pStyle w:val="Odsekzoznamu"/>
        <w:ind w:left="420"/>
        <w:jc w:val="both"/>
        <w:rPr>
          <w:b/>
          <w:sz w:val="10"/>
          <w:szCs w:val="10"/>
        </w:rPr>
      </w:pPr>
    </w:p>
    <w:p w:rsidR="00636140" w:rsidRPr="00007100" w:rsidRDefault="00636140" w:rsidP="00636140">
      <w:pPr>
        <w:jc w:val="both"/>
        <w:rPr>
          <w:sz w:val="20"/>
          <w:szCs w:val="20"/>
        </w:rPr>
      </w:pPr>
      <w:r w:rsidRPr="00007100">
        <w:rPr>
          <w:b/>
          <w:sz w:val="20"/>
          <w:szCs w:val="20"/>
        </w:rPr>
        <w:t>Neprítomní poslanci:</w:t>
      </w:r>
      <w:r w:rsidR="00420B7C" w:rsidRPr="00420B7C">
        <w:rPr>
          <w:sz w:val="20"/>
          <w:szCs w:val="20"/>
        </w:rPr>
        <w:t xml:space="preserve"> : Ing.</w:t>
      </w:r>
      <w:r w:rsidR="00420B7C">
        <w:rPr>
          <w:b/>
          <w:sz w:val="20"/>
          <w:szCs w:val="20"/>
        </w:rPr>
        <w:t xml:space="preserve"> </w:t>
      </w:r>
      <w:r w:rsidRPr="00007100">
        <w:rPr>
          <w:b/>
          <w:sz w:val="20"/>
          <w:szCs w:val="20"/>
        </w:rPr>
        <w:t xml:space="preserve"> </w:t>
      </w:r>
      <w:r w:rsidRPr="00007100">
        <w:rPr>
          <w:sz w:val="20"/>
          <w:szCs w:val="20"/>
        </w:rPr>
        <w:t xml:space="preserve">Ján Horník,  František </w:t>
      </w:r>
      <w:proofErr w:type="spellStart"/>
      <w:r w:rsidRPr="00007100">
        <w:rPr>
          <w:sz w:val="20"/>
          <w:szCs w:val="20"/>
        </w:rPr>
        <w:t>Smik</w:t>
      </w:r>
      <w:proofErr w:type="spellEnd"/>
    </w:p>
    <w:p w:rsidR="004D393F" w:rsidRPr="00636140" w:rsidRDefault="004D393F" w:rsidP="00636140">
      <w:pPr>
        <w:pStyle w:val="Default"/>
        <w:rPr>
          <w:i/>
          <w:sz w:val="22"/>
          <w:szCs w:val="22"/>
        </w:rPr>
      </w:pPr>
    </w:p>
    <w:p w:rsidR="004D393F" w:rsidRDefault="004D393F" w:rsidP="004D393F">
      <w:pPr>
        <w:jc w:val="both"/>
        <w:rPr>
          <w:i/>
          <w:sz w:val="20"/>
          <w:szCs w:val="20"/>
        </w:rPr>
      </w:pPr>
    </w:p>
    <w:p w:rsidR="004D393F" w:rsidRDefault="004D393F" w:rsidP="004D393F">
      <w:pPr>
        <w:spacing w:after="240"/>
        <w:jc w:val="center"/>
        <w:rPr>
          <w:b/>
          <w:i/>
          <w:sz w:val="22"/>
          <w:szCs w:val="22"/>
          <w:u w:val="single"/>
        </w:rPr>
      </w:pPr>
      <w:r w:rsidRPr="008314EA">
        <w:rPr>
          <w:b/>
          <w:i/>
          <w:sz w:val="22"/>
          <w:szCs w:val="22"/>
          <w:highlight w:val="yellow"/>
          <w:u w:val="single"/>
        </w:rPr>
        <w:t xml:space="preserve">Prijaté uznesenie č. </w:t>
      </w:r>
      <w:r w:rsidR="00636140">
        <w:rPr>
          <w:b/>
          <w:i/>
          <w:sz w:val="22"/>
          <w:szCs w:val="22"/>
          <w:highlight w:val="yellow"/>
          <w:u w:val="single"/>
        </w:rPr>
        <w:t>70</w:t>
      </w:r>
      <w:r w:rsidRPr="008314EA">
        <w:rPr>
          <w:b/>
          <w:i/>
          <w:sz w:val="22"/>
          <w:szCs w:val="22"/>
          <w:highlight w:val="yellow"/>
          <w:u w:val="single"/>
        </w:rPr>
        <w:t>/201</w:t>
      </w:r>
      <w:r w:rsidRPr="007633AB">
        <w:rPr>
          <w:b/>
          <w:i/>
          <w:sz w:val="22"/>
          <w:szCs w:val="22"/>
          <w:highlight w:val="yellow"/>
          <w:u w:val="single"/>
        </w:rPr>
        <w:t>6</w:t>
      </w:r>
    </w:p>
    <w:p w:rsidR="00C250AF" w:rsidRDefault="004D393F" w:rsidP="00C250AF">
      <w:pPr>
        <w:jc w:val="both"/>
        <w:rPr>
          <w:b/>
          <w:i/>
          <w:sz w:val="22"/>
          <w:szCs w:val="22"/>
        </w:rPr>
      </w:pPr>
      <w:r w:rsidRPr="00C250AF">
        <w:rPr>
          <w:b/>
          <w:i/>
          <w:szCs w:val="22"/>
        </w:rPr>
        <w:t xml:space="preserve">Bod č. 9 </w:t>
      </w:r>
      <w:r w:rsidR="00C250AF" w:rsidRPr="00C250AF">
        <w:rPr>
          <w:b/>
          <w:i/>
          <w:sz w:val="22"/>
          <w:szCs w:val="22"/>
        </w:rPr>
        <w:t xml:space="preserve">Žiadosť o odkúpenie a vysporiadanie pozemku pri RD – František </w:t>
      </w:r>
      <w:proofErr w:type="spellStart"/>
      <w:r w:rsidR="00C250AF" w:rsidRPr="00C250AF">
        <w:rPr>
          <w:b/>
          <w:i/>
          <w:sz w:val="22"/>
          <w:szCs w:val="22"/>
        </w:rPr>
        <w:t>Jucha</w:t>
      </w:r>
      <w:proofErr w:type="spellEnd"/>
      <w:r w:rsidR="00C250AF" w:rsidRPr="00C250AF">
        <w:rPr>
          <w:b/>
          <w:i/>
          <w:sz w:val="22"/>
          <w:szCs w:val="22"/>
        </w:rPr>
        <w:t xml:space="preserve"> s </w:t>
      </w:r>
      <w:proofErr w:type="spellStart"/>
      <w:r w:rsidR="00C250AF" w:rsidRPr="00C250AF">
        <w:rPr>
          <w:b/>
          <w:i/>
          <w:sz w:val="22"/>
          <w:szCs w:val="22"/>
        </w:rPr>
        <w:t>manž</w:t>
      </w:r>
      <w:proofErr w:type="spellEnd"/>
      <w:r w:rsidR="00C250AF" w:rsidRPr="00C250AF">
        <w:rPr>
          <w:b/>
          <w:i/>
          <w:sz w:val="22"/>
          <w:szCs w:val="22"/>
        </w:rPr>
        <w:t>.</w:t>
      </w:r>
      <w:r w:rsidR="00610BE5">
        <w:rPr>
          <w:b/>
          <w:i/>
          <w:sz w:val="22"/>
          <w:szCs w:val="22"/>
        </w:rPr>
        <w:t xml:space="preserve"> Monikou, Školská 3, Ľubica</w:t>
      </w:r>
      <w:r w:rsidR="00C250AF" w:rsidRPr="00C250AF">
        <w:rPr>
          <w:b/>
          <w:i/>
          <w:sz w:val="22"/>
          <w:szCs w:val="22"/>
        </w:rPr>
        <w:t>.</w:t>
      </w:r>
    </w:p>
    <w:p w:rsidR="00C250AF" w:rsidRDefault="00C250AF" w:rsidP="00C250AF">
      <w:pPr>
        <w:jc w:val="both"/>
        <w:rPr>
          <w:b/>
          <w:i/>
          <w:sz w:val="22"/>
          <w:szCs w:val="22"/>
        </w:rPr>
      </w:pPr>
    </w:p>
    <w:p w:rsidR="00C250AF" w:rsidRPr="00676C07" w:rsidRDefault="00C250AF" w:rsidP="00C250AF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-Starosta obce predložil poslancom obce návrh na posúdenie </w:t>
      </w:r>
      <w:r w:rsidR="006400C9">
        <w:rPr>
          <w:sz w:val="23"/>
          <w:szCs w:val="23"/>
        </w:rPr>
        <w:t xml:space="preserve">žiadosť o odkúpenie a vysporiadanie pozemku Františka </w:t>
      </w:r>
      <w:proofErr w:type="spellStart"/>
      <w:r w:rsidR="006400C9">
        <w:rPr>
          <w:sz w:val="23"/>
          <w:szCs w:val="23"/>
        </w:rPr>
        <w:t>Juchu</w:t>
      </w:r>
      <w:proofErr w:type="spellEnd"/>
      <w:r w:rsidR="006400C9">
        <w:rPr>
          <w:sz w:val="23"/>
          <w:szCs w:val="23"/>
        </w:rPr>
        <w:t xml:space="preserve"> s </w:t>
      </w:r>
      <w:proofErr w:type="spellStart"/>
      <w:r w:rsidR="006400C9">
        <w:rPr>
          <w:sz w:val="23"/>
          <w:szCs w:val="23"/>
        </w:rPr>
        <w:t>manž</w:t>
      </w:r>
      <w:proofErr w:type="spellEnd"/>
      <w:r w:rsidR="006400C9">
        <w:rPr>
          <w:sz w:val="23"/>
          <w:szCs w:val="23"/>
        </w:rPr>
        <w:t xml:space="preserve">. Monikou pri rodinnom dome </w:t>
      </w:r>
      <w:proofErr w:type="spellStart"/>
      <w:r w:rsidR="006400C9">
        <w:rPr>
          <w:sz w:val="23"/>
          <w:szCs w:val="23"/>
        </w:rPr>
        <w:t>súp</w:t>
      </w:r>
      <w:proofErr w:type="spellEnd"/>
      <w:r w:rsidR="006400C9">
        <w:rPr>
          <w:sz w:val="23"/>
          <w:szCs w:val="23"/>
        </w:rPr>
        <w:t>. číslo 49</w:t>
      </w:r>
      <w:r w:rsidRPr="00C250AF">
        <w:rPr>
          <w:sz w:val="23"/>
          <w:szCs w:val="23"/>
        </w:rPr>
        <w:t xml:space="preserve"> </w:t>
      </w:r>
      <w:r w:rsidR="006400C9">
        <w:rPr>
          <w:sz w:val="23"/>
          <w:szCs w:val="23"/>
        </w:rPr>
        <w:t xml:space="preserve"> </w:t>
      </w:r>
      <w:r w:rsidRPr="00C250AF">
        <w:rPr>
          <w:sz w:val="23"/>
          <w:szCs w:val="23"/>
        </w:rPr>
        <w:t>o výmere 23 m</w:t>
      </w:r>
      <w:r w:rsidRPr="00C250AF">
        <w:rPr>
          <w:sz w:val="23"/>
          <w:szCs w:val="23"/>
          <w:vertAlign w:val="superscript"/>
        </w:rPr>
        <w:t>2</w:t>
      </w:r>
      <w:r w:rsidRPr="00C250AF">
        <w:rPr>
          <w:sz w:val="23"/>
          <w:szCs w:val="23"/>
        </w:rPr>
        <w:t xml:space="preserve">.  Jedná sa o pozemok, ktorý sa priamo dotýka stavby tohto domu a priľahlého pozemku. Jeho rozmery sú šírka = 2,0 m a dĺžka = 11,50 m. V uvedenej šírke zároveň tento pozemok oddeľuje dva pozemky vo vlastníctve p. </w:t>
      </w:r>
      <w:proofErr w:type="spellStart"/>
      <w:r w:rsidRPr="00C250AF">
        <w:rPr>
          <w:sz w:val="23"/>
          <w:szCs w:val="23"/>
        </w:rPr>
        <w:t>Juchu</w:t>
      </w:r>
      <w:proofErr w:type="spellEnd"/>
      <w:r w:rsidRPr="00C250AF">
        <w:rPr>
          <w:sz w:val="23"/>
          <w:szCs w:val="23"/>
        </w:rPr>
        <w:t xml:space="preserve"> , a to pozemok parc. č. 35/1 a 34/2 . Desiatky rokov tiež slúžil vlastníkom týchto nehnuteľností ako prístup k ním. </w:t>
      </w:r>
      <w:r w:rsidR="006400C9">
        <w:rPr>
          <w:sz w:val="23"/>
          <w:szCs w:val="23"/>
        </w:rPr>
        <w:t>P</w:t>
      </w:r>
      <w:r w:rsidRPr="00676C07">
        <w:rPr>
          <w:sz w:val="23"/>
          <w:szCs w:val="23"/>
        </w:rPr>
        <w:t>o ukončení prevodov pozemkov v zastavanej časti obce medzi SPF Bratislava a Obcou Huncovce</w:t>
      </w:r>
      <w:r w:rsidR="006400C9">
        <w:rPr>
          <w:sz w:val="23"/>
          <w:szCs w:val="23"/>
        </w:rPr>
        <w:t xml:space="preserve"> </w:t>
      </w:r>
      <w:r w:rsidRPr="00676C07">
        <w:rPr>
          <w:sz w:val="23"/>
          <w:szCs w:val="23"/>
        </w:rPr>
        <w:t xml:space="preserve">sa celý pôvodný pozemok parc.č. 34/1 dostal  do majetku Obce Huncovce. So svojou žiadosťou o odkúpenie pozemku sa preto p. František </w:t>
      </w:r>
      <w:proofErr w:type="spellStart"/>
      <w:r w:rsidRPr="00676C07">
        <w:rPr>
          <w:sz w:val="23"/>
          <w:szCs w:val="23"/>
        </w:rPr>
        <w:t>Jucha</w:t>
      </w:r>
      <w:proofErr w:type="spellEnd"/>
      <w:r w:rsidRPr="00676C07">
        <w:rPr>
          <w:sz w:val="23"/>
          <w:szCs w:val="23"/>
        </w:rPr>
        <w:t xml:space="preserve"> s manželkou obracia na vedenie obce.</w:t>
      </w:r>
    </w:p>
    <w:p w:rsidR="00C250AF" w:rsidRPr="00676C07" w:rsidRDefault="00C250AF" w:rsidP="00C250AF">
      <w:pPr>
        <w:jc w:val="both"/>
        <w:rPr>
          <w:sz w:val="23"/>
          <w:szCs w:val="23"/>
        </w:rPr>
      </w:pPr>
      <w:r w:rsidRPr="00676C07">
        <w:rPr>
          <w:sz w:val="23"/>
          <w:szCs w:val="23"/>
        </w:rPr>
        <w:t xml:space="preserve">V priebehu tohto roka však p. </w:t>
      </w:r>
      <w:proofErr w:type="spellStart"/>
      <w:r w:rsidRPr="00676C07">
        <w:rPr>
          <w:sz w:val="23"/>
          <w:szCs w:val="23"/>
        </w:rPr>
        <w:t>Jucha</w:t>
      </w:r>
      <w:proofErr w:type="spellEnd"/>
      <w:r w:rsidRPr="00676C07">
        <w:rPr>
          <w:sz w:val="23"/>
          <w:szCs w:val="23"/>
        </w:rPr>
        <w:t xml:space="preserve"> uskutočnil  na budove rodinného domu udr</w:t>
      </w:r>
      <w:r w:rsidR="0016600C">
        <w:rPr>
          <w:sz w:val="23"/>
          <w:szCs w:val="23"/>
        </w:rPr>
        <w:t xml:space="preserve">žiavacie práce, v ktorých bude pokračovať </w:t>
      </w:r>
      <w:r w:rsidRPr="00676C07">
        <w:rPr>
          <w:sz w:val="23"/>
          <w:szCs w:val="23"/>
        </w:rPr>
        <w:t xml:space="preserve">podľa </w:t>
      </w:r>
      <w:r w:rsidR="0016600C">
        <w:rPr>
          <w:sz w:val="23"/>
          <w:szCs w:val="23"/>
        </w:rPr>
        <w:t>pripravenej PD stavby a povolenia</w:t>
      </w:r>
      <w:r w:rsidRPr="00676C07">
        <w:rPr>
          <w:sz w:val="23"/>
          <w:szCs w:val="23"/>
        </w:rPr>
        <w:t xml:space="preserve"> príslušným stavebným úradom. K získaniu súhlasu na vydanie tohto povolenia je stavebník povinný mať k pozemku, na ktorom uskutočňuje stavebné práce vlastnícke právo resp. iné právo. A pretože prestavbou rodinného domu jeho majitelia priamo do tohto pozemku zasahujú a stavba je súčasťou pôvodnej budovy, nemá stavebník inú možnosť, len si dotknutú časť pozemku majetkovo-právne vysporiadať.</w:t>
      </w:r>
    </w:p>
    <w:p w:rsidR="00C250AF" w:rsidRPr="00676C07" w:rsidRDefault="0016600C" w:rsidP="00C250AF">
      <w:pPr>
        <w:jc w:val="both"/>
        <w:rPr>
          <w:sz w:val="23"/>
          <w:szCs w:val="23"/>
        </w:rPr>
      </w:pPr>
      <w:r>
        <w:rPr>
          <w:sz w:val="23"/>
          <w:szCs w:val="23"/>
        </w:rPr>
        <w:t>Vlastník</w:t>
      </w:r>
      <w:r w:rsidR="00C250AF" w:rsidRPr="00676C07">
        <w:rPr>
          <w:sz w:val="23"/>
          <w:szCs w:val="23"/>
        </w:rPr>
        <w:t xml:space="preserve"> sus</w:t>
      </w:r>
      <w:r>
        <w:rPr>
          <w:sz w:val="23"/>
          <w:szCs w:val="23"/>
        </w:rPr>
        <w:t xml:space="preserve">ednej nehnuteľnosti, p. Michal </w:t>
      </w:r>
      <w:proofErr w:type="spellStart"/>
      <w:r>
        <w:rPr>
          <w:sz w:val="23"/>
          <w:szCs w:val="23"/>
        </w:rPr>
        <w:t>Galschneider</w:t>
      </w:r>
      <w:proofErr w:type="spellEnd"/>
      <w:r>
        <w:rPr>
          <w:sz w:val="23"/>
          <w:szCs w:val="23"/>
        </w:rPr>
        <w:t xml:space="preserve">, </w:t>
      </w:r>
      <w:r w:rsidR="00C250AF" w:rsidRPr="00676C07">
        <w:rPr>
          <w:sz w:val="23"/>
          <w:szCs w:val="23"/>
        </w:rPr>
        <w:t xml:space="preserve"> sa domáha, aby  práve po uvedenej časti pozemku mal zabezpečenú možnosť prechodu do zadnej časti svojho domu v susedstve p. </w:t>
      </w:r>
      <w:proofErr w:type="spellStart"/>
      <w:r w:rsidR="00C250AF" w:rsidRPr="00676C07">
        <w:rPr>
          <w:sz w:val="23"/>
          <w:szCs w:val="23"/>
        </w:rPr>
        <w:t>Juchu</w:t>
      </w:r>
      <w:proofErr w:type="spellEnd"/>
      <w:r w:rsidR="00C250AF" w:rsidRPr="00676C07">
        <w:rPr>
          <w:sz w:val="23"/>
          <w:szCs w:val="23"/>
        </w:rPr>
        <w:t xml:space="preserve">. Majetkové pomery v tomto území sú v súčasnosti také, že ak by sa aj právny stav k dotknutému pozemku zachoval, t.j. ostal by v majetku obce, ani tak to p. Michalovi </w:t>
      </w:r>
      <w:proofErr w:type="spellStart"/>
      <w:r w:rsidR="00C250AF" w:rsidRPr="00676C07">
        <w:rPr>
          <w:sz w:val="23"/>
          <w:szCs w:val="23"/>
        </w:rPr>
        <w:t>Galschneiderovi</w:t>
      </w:r>
      <w:proofErr w:type="spellEnd"/>
      <w:r w:rsidR="00C250AF" w:rsidRPr="00676C07">
        <w:rPr>
          <w:sz w:val="23"/>
          <w:szCs w:val="23"/>
        </w:rPr>
        <w:t xml:space="preserve"> neumožní dostať sa na zadnú časť svojho pozemku z tejto (západnej) strany. Túto možnosť nemá ani z druhej (východnej) strany, keďže vlastníkom tohto </w:t>
      </w:r>
      <w:r>
        <w:rPr>
          <w:sz w:val="23"/>
          <w:szCs w:val="23"/>
        </w:rPr>
        <w:t>pozemku nie je obec.</w:t>
      </w:r>
    </w:p>
    <w:p w:rsidR="00C250AF" w:rsidRPr="00676C07" w:rsidRDefault="00C250AF" w:rsidP="00C250AF">
      <w:pPr>
        <w:spacing w:line="120" w:lineRule="auto"/>
        <w:jc w:val="both"/>
        <w:rPr>
          <w:sz w:val="23"/>
          <w:szCs w:val="23"/>
        </w:rPr>
      </w:pPr>
    </w:p>
    <w:p w:rsidR="00C250AF" w:rsidRDefault="00C250AF" w:rsidP="00C250AF">
      <w:pPr>
        <w:jc w:val="both"/>
        <w:rPr>
          <w:sz w:val="23"/>
          <w:szCs w:val="23"/>
        </w:rPr>
      </w:pPr>
      <w:r w:rsidRPr="00676C07">
        <w:rPr>
          <w:sz w:val="23"/>
          <w:szCs w:val="23"/>
        </w:rPr>
        <w:t xml:space="preserve">Pre prípadne možné budúce zmeny pomerov v danej lokalite, stále má obec vo vlastníctve časť pozemkov, po ktorých má p.  Michal </w:t>
      </w:r>
      <w:proofErr w:type="spellStart"/>
      <w:r w:rsidRPr="00676C07">
        <w:rPr>
          <w:sz w:val="23"/>
          <w:szCs w:val="23"/>
        </w:rPr>
        <w:t>Galschneider</w:t>
      </w:r>
      <w:proofErr w:type="spellEnd"/>
      <w:r w:rsidRPr="00676C07">
        <w:rPr>
          <w:sz w:val="23"/>
          <w:szCs w:val="23"/>
        </w:rPr>
        <w:t xml:space="preserve"> zabezpečený prístup na zadnú časť svojho pozemku. Len samotný prístup sa mu predĺži o nejakých cca 18 </w:t>
      </w:r>
      <w:proofErr w:type="spellStart"/>
      <w:r w:rsidRPr="00676C07">
        <w:rPr>
          <w:sz w:val="23"/>
          <w:szCs w:val="23"/>
        </w:rPr>
        <w:t>bm</w:t>
      </w:r>
      <w:proofErr w:type="spellEnd"/>
      <w:r w:rsidRPr="00676C07">
        <w:rPr>
          <w:sz w:val="23"/>
          <w:szCs w:val="23"/>
        </w:rPr>
        <w:t xml:space="preserve">. </w:t>
      </w:r>
    </w:p>
    <w:p w:rsidR="0016600C" w:rsidRPr="00676C07" w:rsidRDefault="0016600C" w:rsidP="00C250AF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-Pán </w:t>
      </w:r>
      <w:proofErr w:type="spellStart"/>
      <w:r>
        <w:rPr>
          <w:sz w:val="23"/>
          <w:szCs w:val="23"/>
        </w:rPr>
        <w:t>Jucha</w:t>
      </w:r>
      <w:proofErr w:type="spellEnd"/>
      <w:r>
        <w:rPr>
          <w:sz w:val="23"/>
          <w:szCs w:val="23"/>
        </w:rPr>
        <w:t xml:space="preserve"> a pán </w:t>
      </w:r>
      <w:proofErr w:type="spellStart"/>
      <w:r>
        <w:rPr>
          <w:sz w:val="23"/>
          <w:szCs w:val="23"/>
        </w:rPr>
        <w:t>Galschneider</w:t>
      </w:r>
      <w:proofErr w:type="spellEnd"/>
      <w:r>
        <w:rPr>
          <w:sz w:val="23"/>
          <w:szCs w:val="23"/>
        </w:rPr>
        <w:t xml:space="preserve"> boli prítomní na zasadnutí, zúčastnili sa diskusie a vyššie popísaný stav zodpovedá ich vyjadreniam.</w:t>
      </w:r>
    </w:p>
    <w:p w:rsidR="004D393F" w:rsidRPr="00A803A7" w:rsidRDefault="0016600C" w:rsidP="0016600C">
      <w:pPr>
        <w:jc w:val="both"/>
        <w:rPr>
          <w:sz w:val="22"/>
          <w:szCs w:val="22"/>
        </w:rPr>
      </w:pPr>
      <w:r>
        <w:rPr>
          <w:sz w:val="22"/>
          <w:szCs w:val="22"/>
        </w:rPr>
        <w:t>-P</w:t>
      </w:r>
      <w:r w:rsidR="004D393F" w:rsidRPr="00A803A7">
        <w:rPr>
          <w:sz w:val="22"/>
          <w:szCs w:val="22"/>
        </w:rPr>
        <w:t>oslanci</w:t>
      </w:r>
      <w:r w:rsidR="004D393F">
        <w:rPr>
          <w:sz w:val="22"/>
          <w:szCs w:val="22"/>
        </w:rPr>
        <w:t xml:space="preserve"> hlasovali</w:t>
      </w:r>
      <w:r w:rsidR="004D393F" w:rsidRPr="00A803A7">
        <w:rPr>
          <w:sz w:val="22"/>
          <w:szCs w:val="22"/>
        </w:rPr>
        <w:t xml:space="preserve"> za nasledovný text uznesenia:</w:t>
      </w:r>
    </w:p>
    <w:p w:rsidR="004D393F" w:rsidRDefault="004D393F" w:rsidP="004D393F">
      <w:pPr>
        <w:jc w:val="center"/>
        <w:rPr>
          <w:i/>
          <w:sz w:val="22"/>
          <w:szCs w:val="22"/>
        </w:rPr>
      </w:pPr>
    </w:p>
    <w:p w:rsidR="002F16F1" w:rsidRPr="002F16F1" w:rsidRDefault="002F16F1" w:rsidP="002F16F1">
      <w:pPr>
        <w:jc w:val="center"/>
        <w:rPr>
          <w:i/>
        </w:rPr>
      </w:pPr>
      <w:r w:rsidRPr="002F16F1">
        <w:rPr>
          <w:i/>
        </w:rPr>
        <w:t>Obecné zastupiteľstvo v Huncovciach</w:t>
      </w:r>
    </w:p>
    <w:p w:rsidR="002F16F1" w:rsidRPr="002F16F1" w:rsidRDefault="002F16F1" w:rsidP="002F16F1">
      <w:pPr>
        <w:spacing w:line="120" w:lineRule="auto"/>
        <w:jc w:val="both"/>
        <w:rPr>
          <w:i/>
        </w:rPr>
      </w:pPr>
    </w:p>
    <w:p w:rsidR="002F16F1" w:rsidRPr="002F16F1" w:rsidRDefault="002F16F1" w:rsidP="002F16F1">
      <w:pPr>
        <w:jc w:val="center"/>
        <w:rPr>
          <w:b/>
          <w:bCs/>
          <w:i/>
          <w:sz w:val="22"/>
          <w:szCs w:val="22"/>
        </w:rPr>
      </w:pPr>
      <w:r w:rsidRPr="002F16F1">
        <w:rPr>
          <w:b/>
          <w:bCs/>
          <w:i/>
          <w:sz w:val="22"/>
          <w:szCs w:val="22"/>
        </w:rPr>
        <w:t>a) rozhoduje</w:t>
      </w:r>
    </w:p>
    <w:p w:rsidR="002F16F1" w:rsidRPr="002F16F1" w:rsidRDefault="002F16F1" w:rsidP="002F16F1">
      <w:pPr>
        <w:pStyle w:val="Odsekzoznamu"/>
        <w:ind w:left="0"/>
        <w:jc w:val="both"/>
        <w:rPr>
          <w:i/>
        </w:rPr>
      </w:pPr>
      <w:r w:rsidRPr="002F16F1">
        <w:rPr>
          <w:i/>
          <w:sz w:val="22"/>
          <w:szCs w:val="22"/>
        </w:rPr>
        <w:t>v zmysle ustanovenia § 9a ods. (8) písm. e) zákona SNR  č. 138/1991 Zb. o majetku obcí v znení neskorších predpisov, že prevod vlastníctva nehnuteľného majetku obce – časť pozemku ,  k.ú. Huncovce , parc. č. KN-E 34/ 1 o výmere 23 m</w:t>
      </w:r>
      <w:r w:rsidRPr="002F16F1">
        <w:rPr>
          <w:i/>
          <w:sz w:val="22"/>
          <w:szCs w:val="22"/>
          <w:vertAlign w:val="superscript"/>
        </w:rPr>
        <w:t>2</w:t>
      </w:r>
      <w:r w:rsidRPr="002F16F1">
        <w:rPr>
          <w:i/>
          <w:sz w:val="22"/>
          <w:szCs w:val="22"/>
        </w:rPr>
        <w:t xml:space="preserve"> do vlastníctva Františka </w:t>
      </w:r>
      <w:proofErr w:type="spellStart"/>
      <w:r w:rsidRPr="002F16F1">
        <w:rPr>
          <w:i/>
          <w:sz w:val="22"/>
          <w:szCs w:val="22"/>
        </w:rPr>
        <w:t>Juchu</w:t>
      </w:r>
      <w:proofErr w:type="spellEnd"/>
      <w:r w:rsidRPr="002F16F1">
        <w:rPr>
          <w:i/>
          <w:sz w:val="22"/>
          <w:szCs w:val="22"/>
        </w:rPr>
        <w:t xml:space="preserve"> s manželkou Monikou</w:t>
      </w:r>
      <w:r w:rsidR="00BB6B50">
        <w:rPr>
          <w:i/>
          <w:sz w:val="22"/>
          <w:szCs w:val="22"/>
        </w:rPr>
        <w:t>, bytom Školská 3, Ľubica</w:t>
      </w:r>
      <w:r w:rsidRPr="002F16F1">
        <w:rPr>
          <w:i/>
          <w:sz w:val="22"/>
          <w:szCs w:val="22"/>
        </w:rPr>
        <w:t xml:space="preserve">,  je prípadom hodným osobitného zreteľa z dôvodu, že uvedený pozemok sa </w:t>
      </w:r>
      <w:r w:rsidRPr="002F16F1">
        <w:rPr>
          <w:i/>
          <w:sz w:val="22"/>
          <w:szCs w:val="22"/>
        </w:rPr>
        <w:lastRenderedPageBreak/>
        <w:t xml:space="preserve">priamo dotýka stavby </w:t>
      </w:r>
      <w:proofErr w:type="spellStart"/>
      <w:r w:rsidRPr="002F16F1">
        <w:rPr>
          <w:i/>
          <w:sz w:val="22"/>
          <w:szCs w:val="22"/>
        </w:rPr>
        <w:t>súp.č</w:t>
      </w:r>
      <w:proofErr w:type="spellEnd"/>
      <w:r w:rsidRPr="002F16F1">
        <w:rPr>
          <w:i/>
          <w:sz w:val="22"/>
          <w:szCs w:val="22"/>
        </w:rPr>
        <w:t xml:space="preserve">. 49 a priľahlého pozemku vo vlastníctve p. </w:t>
      </w:r>
      <w:proofErr w:type="spellStart"/>
      <w:r w:rsidRPr="002F16F1">
        <w:rPr>
          <w:i/>
          <w:sz w:val="22"/>
          <w:szCs w:val="22"/>
        </w:rPr>
        <w:t>Juchu</w:t>
      </w:r>
      <w:proofErr w:type="spellEnd"/>
      <w:r w:rsidRPr="002F16F1">
        <w:rPr>
          <w:i/>
          <w:sz w:val="22"/>
          <w:szCs w:val="22"/>
        </w:rPr>
        <w:t xml:space="preserve">, zároveň je jeho šírka len 2,0 m a v tejto šírke oddeľuje dva pozemky vo vlastníctve p. </w:t>
      </w:r>
      <w:proofErr w:type="spellStart"/>
      <w:r w:rsidRPr="002F16F1">
        <w:rPr>
          <w:i/>
          <w:sz w:val="22"/>
          <w:szCs w:val="22"/>
        </w:rPr>
        <w:t>Juchu</w:t>
      </w:r>
      <w:proofErr w:type="spellEnd"/>
      <w:r w:rsidRPr="002F16F1">
        <w:rPr>
          <w:i/>
          <w:sz w:val="22"/>
          <w:szCs w:val="22"/>
        </w:rPr>
        <w:t>, a to pozemok parc.č. 35/1 a 34/2.</w:t>
      </w:r>
    </w:p>
    <w:p w:rsidR="002F16F1" w:rsidRPr="002F16F1" w:rsidRDefault="002F16F1" w:rsidP="002F16F1">
      <w:pPr>
        <w:spacing w:line="120" w:lineRule="auto"/>
        <w:jc w:val="both"/>
        <w:rPr>
          <w:i/>
        </w:rPr>
      </w:pPr>
    </w:p>
    <w:p w:rsidR="002F16F1" w:rsidRPr="002F16F1" w:rsidRDefault="002F16F1" w:rsidP="002F16F1">
      <w:pPr>
        <w:jc w:val="center"/>
        <w:rPr>
          <w:b/>
          <w:bCs/>
          <w:i/>
          <w:sz w:val="22"/>
          <w:szCs w:val="22"/>
        </w:rPr>
      </w:pPr>
      <w:r w:rsidRPr="002F16F1">
        <w:rPr>
          <w:b/>
          <w:bCs/>
          <w:i/>
          <w:sz w:val="22"/>
          <w:szCs w:val="22"/>
        </w:rPr>
        <w:t>b) súhlasí</w:t>
      </w:r>
    </w:p>
    <w:p w:rsidR="002F16F1" w:rsidRDefault="002F16F1" w:rsidP="002F16F1">
      <w:pPr>
        <w:rPr>
          <w:i/>
          <w:sz w:val="22"/>
          <w:szCs w:val="22"/>
        </w:rPr>
      </w:pPr>
      <w:r w:rsidRPr="002F16F1">
        <w:rPr>
          <w:i/>
          <w:sz w:val="22"/>
          <w:szCs w:val="22"/>
        </w:rPr>
        <w:t xml:space="preserve">so zámerom odpredaja časti pozemku z majetku obce parc. č. KN-C 34/5  - </w:t>
      </w:r>
      <w:proofErr w:type="spellStart"/>
      <w:r w:rsidRPr="002F16F1">
        <w:rPr>
          <w:i/>
          <w:sz w:val="22"/>
          <w:szCs w:val="22"/>
        </w:rPr>
        <w:t>ostat</w:t>
      </w:r>
      <w:proofErr w:type="spellEnd"/>
      <w:r w:rsidRPr="002F16F1">
        <w:rPr>
          <w:i/>
          <w:sz w:val="22"/>
          <w:szCs w:val="22"/>
        </w:rPr>
        <w:t xml:space="preserve">. </w:t>
      </w:r>
      <w:proofErr w:type="spellStart"/>
      <w:r w:rsidRPr="002F16F1">
        <w:rPr>
          <w:i/>
          <w:sz w:val="22"/>
          <w:szCs w:val="22"/>
        </w:rPr>
        <w:t>pl</w:t>
      </w:r>
      <w:proofErr w:type="spellEnd"/>
      <w:r w:rsidRPr="002F16F1">
        <w:rPr>
          <w:i/>
          <w:sz w:val="22"/>
          <w:szCs w:val="22"/>
        </w:rPr>
        <w:t>. o výmere 23 m</w:t>
      </w:r>
      <w:r w:rsidRPr="002F16F1">
        <w:rPr>
          <w:i/>
          <w:sz w:val="22"/>
          <w:szCs w:val="22"/>
          <w:vertAlign w:val="superscript"/>
        </w:rPr>
        <w:t>2</w:t>
      </w:r>
      <w:r w:rsidRPr="002F16F1">
        <w:rPr>
          <w:i/>
          <w:sz w:val="22"/>
          <w:szCs w:val="22"/>
        </w:rPr>
        <w:t xml:space="preserve">,  k.ú. Huncovce, vytvorený </w:t>
      </w:r>
      <w:proofErr w:type="spellStart"/>
      <w:r w:rsidRPr="002F16F1">
        <w:rPr>
          <w:i/>
          <w:sz w:val="22"/>
          <w:szCs w:val="22"/>
        </w:rPr>
        <w:t>geometr</w:t>
      </w:r>
      <w:proofErr w:type="spellEnd"/>
      <w:r w:rsidRPr="002F16F1">
        <w:rPr>
          <w:i/>
          <w:sz w:val="22"/>
          <w:szCs w:val="22"/>
        </w:rPr>
        <w:t xml:space="preserve">. plánom č. 57/2006 žiadateľom Františkovi </w:t>
      </w:r>
      <w:proofErr w:type="spellStart"/>
      <w:r w:rsidRPr="002F16F1">
        <w:rPr>
          <w:i/>
          <w:sz w:val="22"/>
          <w:szCs w:val="22"/>
        </w:rPr>
        <w:t>Juch</w:t>
      </w:r>
      <w:r w:rsidR="00610BE5">
        <w:rPr>
          <w:i/>
          <w:sz w:val="22"/>
          <w:szCs w:val="22"/>
        </w:rPr>
        <w:t>ovi</w:t>
      </w:r>
      <w:proofErr w:type="spellEnd"/>
      <w:r w:rsidR="00610BE5">
        <w:rPr>
          <w:i/>
          <w:sz w:val="22"/>
          <w:szCs w:val="22"/>
        </w:rPr>
        <w:t xml:space="preserve"> s manželkou Monikou, bytom Školská 3, Ľubica.</w:t>
      </w:r>
    </w:p>
    <w:p w:rsidR="00610BE5" w:rsidRPr="002F16F1" w:rsidRDefault="00610BE5" w:rsidP="002F16F1">
      <w:pPr>
        <w:rPr>
          <w:i/>
          <w:sz w:val="22"/>
          <w:szCs w:val="22"/>
        </w:rPr>
      </w:pPr>
    </w:p>
    <w:p w:rsidR="002F16F1" w:rsidRPr="00007100" w:rsidRDefault="002F16F1" w:rsidP="002F16F1">
      <w:pPr>
        <w:ind w:left="60"/>
        <w:rPr>
          <w:b/>
          <w:i/>
          <w:color w:val="000000"/>
          <w:sz w:val="20"/>
          <w:szCs w:val="20"/>
        </w:rPr>
      </w:pPr>
      <w:r w:rsidRPr="00007100">
        <w:rPr>
          <w:b/>
          <w:i/>
          <w:color w:val="000000"/>
          <w:sz w:val="20"/>
          <w:szCs w:val="20"/>
        </w:rPr>
        <w:t xml:space="preserve">Hlasovanie: </w:t>
      </w:r>
    </w:p>
    <w:p w:rsidR="002F16F1" w:rsidRPr="00007100" w:rsidRDefault="002F16F1" w:rsidP="002F16F1">
      <w:pPr>
        <w:pStyle w:val="Odsekzoznamu"/>
        <w:spacing w:line="120" w:lineRule="auto"/>
        <w:ind w:left="420"/>
        <w:rPr>
          <w:b/>
          <w:i/>
          <w:color w:val="000000"/>
          <w:sz w:val="20"/>
          <w:szCs w:val="20"/>
        </w:rPr>
      </w:pP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1324"/>
        <w:gridCol w:w="1135"/>
        <w:gridCol w:w="1281"/>
      </w:tblGrid>
      <w:tr w:rsidR="002F16F1" w:rsidRPr="008314EA" w:rsidTr="00C6768C">
        <w:trPr>
          <w:trHeight w:val="294"/>
        </w:trPr>
        <w:tc>
          <w:tcPr>
            <w:tcW w:w="2464" w:type="dxa"/>
            <w:shd w:val="clear" w:color="auto" w:fill="auto"/>
          </w:tcPr>
          <w:p w:rsidR="002F16F1" w:rsidRPr="008314EA" w:rsidRDefault="002F16F1" w:rsidP="00C6768C">
            <w:pPr>
              <w:rPr>
                <w:b/>
                <w:sz w:val="20"/>
                <w:szCs w:val="20"/>
              </w:rPr>
            </w:pPr>
            <w:r w:rsidRPr="008314EA">
              <w:rPr>
                <w:b/>
                <w:sz w:val="20"/>
                <w:szCs w:val="20"/>
              </w:rPr>
              <w:t>Prítomní poslanci:</w:t>
            </w:r>
          </w:p>
        </w:tc>
        <w:tc>
          <w:tcPr>
            <w:tcW w:w="1324" w:type="dxa"/>
            <w:shd w:val="clear" w:color="auto" w:fill="auto"/>
          </w:tcPr>
          <w:p w:rsidR="002F16F1" w:rsidRPr="008314EA" w:rsidRDefault="002F16F1" w:rsidP="00C6768C">
            <w:pPr>
              <w:jc w:val="center"/>
              <w:rPr>
                <w:b/>
                <w:sz w:val="20"/>
                <w:szCs w:val="20"/>
              </w:rPr>
            </w:pPr>
            <w:r w:rsidRPr="008314EA">
              <w:rPr>
                <w:b/>
                <w:sz w:val="20"/>
                <w:szCs w:val="20"/>
              </w:rPr>
              <w:t>Za:</w:t>
            </w:r>
          </w:p>
        </w:tc>
        <w:tc>
          <w:tcPr>
            <w:tcW w:w="1135" w:type="dxa"/>
            <w:shd w:val="clear" w:color="auto" w:fill="auto"/>
          </w:tcPr>
          <w:p w:rsidR="002F16F1" w:rsidRPr="008314EA" w:rsidRDefault="002F16F1" w:rsidP="00C6768C">
            <w:pPr>
              <w:rPr>
                <w:b/>
                <w:sz w:val="20"/>
                <w:szCs w:val="20"/>
              </w:rPr>
            </w:pPr>
            <w:r w:rsidRPr="008314EA">
              <w:rPr>
                <w:b/>
                <w:sz w:val="20"/>
                <w:szCs w:val="20"/>
              </w:rPr>
              <w:t>Proti:</w:t>
            </w:r>
          </w:p>
        </w:tc>
        <w:tc>
          <w:tcPr>
            <w:tcW w:w="1281" w:type="dxa"/>
            <w:shd w:val="clear" w:color="auto" w:fill="auto"/>
          </w:tcPr>
          <w:p w:rsidR="002F16F1" w:rsidRPr="008314EA" w:rsidRDefault="002F16F1" w:rsidP="00C6768C">
            <w:pPr>
              <w:rPr>
                <w:b/>
                <w:sz w:val="20"/>
                <w:szCs w:val="20"/>
              </w:rPr>
            </w:pPr>
            <w:r w:rsidRPr="008314EA">
              <w:rPr>
                <w:b/>
                <w:sz w:val="20"/>
                <w:szCs w:val="20"/>
              </w:rPr>
              <w:t>Zdržal sa:</w:t>
            </w:r>
          </w:p>
        </w:tc>
      </w:tr>
      <w:tr w:rsidR="002F16F1" w:rsidRPr="008314EA" w:rsidTr="00C6768C">
        <w:trPr>
          <w:trHeight w:val="294"/>
        </w:trPr>
        <w:tc>
          <w:tcPr>
            <w:tcW w:w="2464" w:type="dxa"/>
            <w:shd w:val="clear" w:color="auto" w:fill="auto"/>
          </w:tcPr>
          <w:p w:rsidR="002F16F1" w:rsidRPr="008314EA" w:rsidRDefault="002F16F1" w:rsidP="00C67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r w:rsidRPr="008314EA">
              <w:rPr>
                <w:sz w:val="20"/>
                <w:szCs w:val="20"/>
              </w:rPr>
              <w:t>Mária Mačáková</w:t>
            </w:r>
          </w:p>
        </w:tc>
        <w:tc>
          <w:tcPr>
            <w:tcW w:w="1324" w:type="dxa"/>
            <w:shd w:val="clear" w:color="auto" w:fill="auto"/>
          </w:tcPr>
          <w:p w:rsidR="002F16F1" w:rsidRPr="008314EA" w:rsidRDefault="002F16F1" w:rsidP="00C67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2F16F1" w:rsidRPr="008314EA" w:rsidRDefault="002F16F1" w:rsidP="00C6768C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2F16F1" w:rsidRPr="008314EA" w:rsidRDefault="002F16F1" w:rsidP="00C676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16F1" w:rsidRPr="008314EA" w:rsidTr="00C6768C">
        <w:trPr>
          <w:trHeight w:val="310"/>
        </w:trPr>
        <w:tc>
          <w:tcPr>
            <w:tcW w:w="2464" w:type="dxa"/>
            <w:shd w:val="clear" w:color="auto" w:fill="auto"/>
          </w:tcPr>
          <w:p w:rsidR="002F16F1" w:rsidRPr="008314EA" w:rsidRDefault="002F16F1" w:rsidP="00C6768C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>Ing. Ján Horník</w:t>
            </w:r>
          </w:p>
        </w:tc>
        <w:tc>
          <w:tcPr>
            <w:tcW w:w="1324" w:type="dxa"/>
            <w:shd w:val="clear" w:color="auto" w:fill="auto"/>
          </w:tcPr>
          <w:p w:rsidR="002F16F1" w:rsidRPr="008314EA" w:rsidRDefault="002F16F1" w:rsidP="00C676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2F16F1" w:rsidRPr="008314EA" w:rsidRDefault="002F16F1" w:rsidP="00C6768C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2F16F1" w:rsidRPr="008314EA" w:rsidRDefault="002F16F1" w:rsidP="00C6768C">
            <w:pPr>
              <w:rPr>
                <w:sz w:val="20"/>
                <w:szCs w:val="20"/>
              </w:rPr>
            </w:pPr>
          </w:p>
        </w:tc>
      </w:tr>
      <w:tr w:rsidR="002F16F1" w:rsidRPr="008314EA" w:rsidTr="00C6768C">
        <w:trPr>
          <w:trHeight w:val="294"/>
        </w:trPr>
        <w:tc>
          <w:tcPr>
            <w:tcW w:w="2464" w:type="dxa"/>
            <w:shd w:val="clear" w:color="auto" w:fill="auto"/>
          </w:tcPr>
          <w:p w:rsidR="002F16F1" w:rsidRPr="008314EA" w:rsidRDefault="002F16F1" w:rsidP="00C6768C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>Daniel Kifer</w:t>
            </w:r>
          </w:p>
        </w:tc>
        <w:tc>
          <w:tcPr>
            <w:tcW w:w="1324" w:type="dxa"/>
            <w:shd w:val="clear" w:color="auto" w:fill="auto"/>
          </w:tcPr>
          <w:p w:rsidR="002F16F1" w:rsidRPr="008314EA" w:rsidRDefault="002F16F1" w:rsidP="00C67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2F16F1" w:rsidRPr="008314EA" w:rsidRDefault="002F16F1" w:rsidP="00C6768C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2F16F1" w:rsidRPr="008314EA" w:rsidRDefault="002F16F1" w:rsidP="00C676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16F1" w:rsidRPr="008314EA" w:rsidTr="00C6768C">
        <w:trPr>
          <w:trHeight w:val="294"/>
        </w:trPr>
        <w:tc>
          <w:tcPr>
            <w:tcW w:w="2464" w:type="dxa"/>
            <w:shd w:val="clear" w:color="auto" w:fill="auto"/>
          </w:tcPr>
          <w:p w:rsidR="002F16F1" w:rsidRPr="008314EA" w:rsidRDefault="002F16F1" w:rsidP="00C6768C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 xml:space="preserve">Mgr. Peter </w:t>
            </w:r>
            <w:proofErr w:type="spellStart"/>
            <w:r w:rsidRPr="008314EA">
              <w:rPr>
                <w:sz w:val="20"/>
                <w:szCs w:val="20"/>
              </w:rPr>
              <w:t>Vilček</w:t>
            </w:r>
            <w:proofErr w:type="spellEnd"/>
          </w:p>
        </w:tc>
        <w:tc>
          <w:tcPr>
            <w:tcW w:w="1324" w:type="dxa"/>
            <w:shd w:val="clear" w:color="auto" w:fill="auto"/>
          </w:tcPr>
          <w:p w:rsidR="002F16F1" w:rsidRPr="008314EA" w:rsidRDefault="002F16F1" w:rsidP="00C67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2F16F1" w:rsidRPr="008314EA" w:rsidRDefault="002F16F1" w:rsidP="00C6768C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2F16F1" w:rsidRPr="008314EA" w:rsidRDefault="002F16F1" w:rsidP="00C676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16F1" w:rsidRPr="008314EA" w:rsidTr="00C6768C">
        <w:trPr>
          <w:trHeight w:val="294"/>
        </w:trPr>
        <w:tc>
          <w:tcPr>
            <w:tcW w:w="2464" w:type="dxa"/>
            <w:shd w:val="clear" w:color="auto" w:fill="auto"/>
          </w:tcPr>
          <w:p w:rsidR="002F16F1" w:rsidRPr="008314EA" w:rsidRDefault="002F16F1" w:rsidP="00C6768C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>Marcel Novák</w:t>
            </w:r>
          </w:p>
        </w:tc>
        <w:tc>
          <w:tcPr>
            <w:tcW w:w="1324" w:type="dxa"/>
            <w:shd w:val="clear" w:color="auto" w:fill="auto"/>
          </w:tcPr>
          <w:p w:rsidR="002F16F1" w:rsidRPr="008314EA" w:rsidRDefault="002F16F1" w:rsidP="00C67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2F16F1" w:rsidRPr="008314EA" w:rsidRDefault="002F16F1" w:rsidP="00C6768C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2F16F1" w:rsidRPr="008314EA" w:rsidRDefault="002F16F1" w:rsidP="00C6768C">
            <w:pPr>
              <w:rPr>
                <w:sz w:val="20"/>
                <w:szCs w:val="20"/>
              </w:rPr>
            </w:pPr>
          </w:p>
        </w:tc>
      </w:tr>
      <w:tr w:rsidR="002F16F1" w:rsidRPr="008314EA" w:rsidTr="00C6768C">
        <w:trPr>
          <w:trHeight w:val="294"/>
        </w:trPr>
        <w:tc>
          <w:tcPr>
            <w:tcW w:w="2464" w:type="dxa"/>
            <w:shd w:val="clear" w:color="auto" w:fill="auto"/>
          </w:tcPr>
          <w:p w:rsidR="002F16F1" w:rsidRPr="008314EA" w:rsidRDefault="002F16F1" w:rsidP="00C6768C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 xml:space="preserve">František </w:t>
            </w:r>
            <w:proofErr w:type="spellStart"/>
            <w:r w:rsidRPr="008314EA">
              <w:rPr>
                <w:sz w:val="20"/>
                <w:szCs w:val="20"/>
              </w:rPr>
              <w:t>Smik</w:t>
            </w:r>
            <w:proofErr w:type="spellEnd"/>
          </w:p>
        </w:tc>
        <w:tc>
          <w:tcPr>
            <w:tcW w:w="1324" w:type="dxa"/>
            <w:shd w:val="clear" w:color="auto" w:fill="auto"/>
          </w:tcPr>
          <w:p w:rsidR="002F16F1" w:rsidRPr="008314EA" w:rsidRDefault="002F16F1" w:rsidP="00C676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2F16F1" w:rsidRPr="008314EA" w:rsidRDefault="002F16F1" w:rsidP="00C6768C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2F16F1" w:rsidRPr="008314EA" w:rsidRDefault="002F16F1" w:rsidP="00C6768C">
            <w:pPr>
              <w:rPr>
                <w:sz w:val="20"/>
                <w:szCs w:val="20"/>
              </w:rPr>
            </w:pPr>
          </w:p>
        </w:tc>
      </w:tr>
      <w:tr w:rsidR="002F16F1" w:rsidRPr="008314EA" w:rsidTr="00C6768C">
        <w:trPr>
          <w:trHeight w:val="294"/>
        </w:trPr>
        <w:tc>
          <w:tcPr>
            <w:tcW w:w="2464" w:type="dxa"/>
            <w:shd w:val="clear" w:color="auto" w:fill="auto"/>
          </w:tcPr>
          <w:p w:rsidR="002F16F1" w:rsidRPr="008314EA" w:rsidRDefault="002F16F1" w:rsidP="00C6768C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>Ing. Jana Tabáková</w:t>
            </w:r>
          </w:p>
        </w:tc>
        <w:tc>
          <w:tcPr>
            <w:tcW w:w="1324" w:type="dxa"/>
            <w:shd w:val="clear" w:color="auto" w:fill="auto"/>
          </w:tcPr>
          <w:p w:rsidR="002F16F1" w:rsidRPr="008314EA" w:rsidRDefault="002F16F1" w:rsidP="00C676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2F16F1" w:rsidRPr="008314EA" w:rsidRDefault="002F16F1" w:rsidP="00C6768C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2F16F1" w:rsidRPr="00933688" w:rsidRDefault="002F16F1" w:rsidP="00C67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2F16F1" w:rsidRPr="008314EA" w:rsidTr="00C6768C">
        <w:trPr>
          <w:trHeight w:val="294"/>
        </w:trPr>
        <w:tc>
          <w:tcPr>
            <w:tcW w:w="2464" w:type="dxa"/>
            <w:shd w:val="clear" w:color="auto" w:fill="auto"/>
          </w:tcPr>
          <w:p w:rsidR="002F16F1" w:rsidRPr="008314EA" w:rsidRDefault="002F16F1" w:rsidP="00C6768C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>Matej Haitsch</w:t>
            </w:r>
          </w:p>
        </w:tc>
        <w:tc>
          <w:tcPr>
            <w:tcW w:w="1324" w:type="dxa"/>
            <w:shd w:val="clear" w:color="auto" w:fill="auto"/>
          </w:tcPr>
          <w:p w:rsidR="002F16F1" w:rsidRPr="008314EA" w:rsidRDefault="002F16F1" w:rsidP="00C67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2F16F1" w:rsidRPr="008314EA" w:rsidRDefault="002F16F1" w:rsidP="00C6768C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2F16F1" w:rsidRPr="008314EA" w:rsidRDefault="002F16F1" w:rsidP="00C6768C">
            <w:pPr>
              <w:jc w:val="center"/>
              <w:rPr>
                <w:sz w:val="20"/>
                <w:szCs w:val="20"/>
              </w:rPr>
            </w:pPr>
          </w:p>
        </w:tc>
      </w:tr>
      <w:tr w:rsidR="002F16F1" w:rsidRPr="008314EA" w:rsidTr="00C6768C">
        <w:trPr>
          <w:trHeight w:val="294"/>
        </w:trPr>
        <w:tc>
          <w:tcPr>
            <w:tcW w:w="2464" w:type="dxa"/>
            <w:shd w:val="clear" w:color="auto" w:fill="auto"/>
          </w:tcPr>
          <w:p w:rsidR="002F16F1" w:rsidRPr="008314EA" w:rsidRDefault="002F16F1" w:rsidP="00C6768C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>Erich Kuľka</w:t>
            </w:r>
          </w:p>
        </w:tc>
        <w:tc>
          <w:tcPr>
            <w:tcW w:w="1324" w:type="dxa"/>
            <w:shd w:val="clear" w:color="auto" w:fill="auto"/>
          </w:tcPr>
          <w:p w:rsidR="002F16F1" w:rsidRPr="008314EA" w:rsidRDefault="002F16F1" w:rsidP="00C67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2F16F1" w:rsidRPr="008314EA" w:rsidRDefault="002F16F1" w:rsidP="00C6768C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2F16F1" w:rsidRPr="008314EA" w:rsidRDefault="002F16F1" w:rsidP="00C6768C">
            <w:pPr>
              <w:jc w:val="center"/>
              <w:rPr>
                <w:sz w:val="20"/>
                <w:szCs w:val="20"/>
              </w:rPr>
            </w:pPr>
          </w:p>
        </w:tc>
      </w:tr>
      <w:tr w:rsidR="002F16F1" w:rsidRPr="008314EA" w:rsidTr="00C6768C">
        <w:trPr>
          <w:trHeight w:val="294"/>
        </w:trPr>
        <w:tc>
          <w:tcPr>
            <w:tcW w:w="2464" w:type="dxa"/>
            <w:shd w:val="clear" w:color="auto" w:fill="auto"/>
          </w:tcPr>
          <w:p w:rsidR="002F16F1" w:rsidRPr="008314EA" w:rsidRDefault="002F16F1" w:rsidP="00C6768C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>Spolu:</w:t>
            </w:r>
          </w:p>
        </w:tc>
        <w:tc>
          <w:tcPr>
            <w:tcW w:w="1324" w:type="dxa"/>
            <w:shd w:val="clear" w:color="auto" w:fill="auto"/>
          </w:tcPr>
          <w:p w:rsidR="002F16F1" w:rsidRPr="008314EA" w:rsidRDefault="002F16F1" w:rsidP="00C67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5" w:type="dxa"/>
            <w:shd w:val="clear" w:color="auto" w:fill="auto"/>
          </w:tcPr>
          <w:p w:rsidR="002F16F1" w:rsidRPr="008314EA" w:rsidRDefault="002F16F1" w:rsidP="00C67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2F16F1" w:rsidRPr="00D41680" w:rsidRDefault="002F16F1" w:rsidP="00C67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2F16F1" w:rsidRPr="00007100" w:rsidRDefault="002F16F1" w:rsidP="002F16F1">
      <w:pPr>
        <w:pStyle w:val="Odsekzoznamu"/>
        <w:ind w:left="420"/>
        <w:jc w:val="both"/>
        <w:rPr>
          <w:b/>
          <w:sz w:val="10"/>
          <w:szCs w:val="10"/>
        </w:rPr>
      </w:pPr>
    </w:p>
    <w:p w:rsidR="002F16F1" w:rsidRPr="00007100" w:rsidRDefault="002F16F1" w:rsidP="002F16F1">
      <w:pPr>
        <w:jc w:val="both"/>
        <w:rPr>
          <w:sz w:val="20"/>
          <w:szCs w:val="20"/>
        </w:rPr>
      </w:pPr>
      <w:r w:rsidRPr="00007100">
        <w:rPr>
          <w:b/>
          <w:sz w:val="20"/>
          <w:szCs w:val="20"/>
        </w:rPr>
        <w:t xml:space="preserve">Neprítomní poslanci: </w:t>
      </w:r>
      <w:r w:rsidR="00420B7C" w:rsidRPr="00420B7C">
        <w:rPr>
          <w:sz w:val="20"/>
          <w:szCs w:val="20"/>
        </w:rPr>
        <w:t>: Ing.</w:t>
      </w:r>
      <w:r w:rsidR="00420B7C">
        <w:rPr>
          <w:b/>
          <w:sz w:val="20"/>
          <w:szCs w:val="20"/>
        </w:rPr>
        <w:t xml:space="preserve"> </w:t>
      </w:r>
      <w:r w:rsidRPr="00007100">
        <w:rPr>
          <w:sz w:val="20"/>
          <w:szCs w:val="20"/>
        </w:rPr>
        <w:t xml:space="preserve">Ján Horník,  František </w:t>
      </w:r>
      <w:proofErr w:type="spellStart"/>
      <w:r w:rsidRPr="00007100">
        <w:rPr>
          <w:sz w:val="20"/>
          <w:szCs w:val="20"/>
        </w:rPr>
        <w:t>Smik</w:t>
      </w:r>
      <w:proofErr w:type="spellEnd"/>
    </w:p>
    <w:p w:rsidR="004D393F" w:rsidRDefault="004D393F" w:rsidP="004D393F">
      <w:pPr>
        <w:spacing w:before="80" w:line="120" w:lineRule="auto"/>
        <w:jc w:val="both"/>
        <w:rPr>
          <w:sz w:val="22"/>
          <w:szCs w:val="22"/>
        </w:rPr>
      </w:pPr>
    </w:p>
    <w:p w:rsidR="004D393F" w:rsidRDefault="004D393F" w:rsidP="004D393F">
      <w:pPr>
        <w:spacing w:after="240"/>
        <w:jc w:val="center"/>
        <w:rPr>
          <w:b/>
          <w:i/>
          <w:sz w:val="22"/>
          <w:szCs w:val="22"/>
          <w:u w:val="single"/>
        </w:rPr>
      </w:pPr>
      <w:r w:rsidRPr="008314EA">
        <w:rPr>
          <w:b/>
          <w:i/>
          <w:sz w:val="22"/>
          <w:szCs w:val="22"/>
          <w:highlight w:val="yellow"/>
          <w:u w:val="single"/>
        </w:rPr>
        <w:t xml:space="preserve">Prijaté uznesenie č. </w:t>
      </w:r>
      <w:r w:rsidR="002F16F1">
        <w:rPr>
          <w:b/>
          <w:i/>
          <w:sz w:val="22"/>
          <w:szCs w:val="22"/>
          <w:highlight w:val="yellow"/>
          <w:u w:val="single"/>
        </w:rPr>
        <w:t>71</w:t>
      </w:r>
      <w:r w:rsidRPr="008314EA">
        <w:rPr>
          <w:b/>
          <w:i/>
          <w:sz w:val="22"/>
          <w:szCs w:val="22"/>
          <w:highlight w:val="yellow"/>
          <w:u w:val="single"/>
        </w:rPr>
        <w:t>/201</w:t>
      </w:r>
      <w:r w:rsidRPr="007633AB">
        <w:rPr>
          <w:b/>
          <w:i/>
          <w:sz w:val="22"/>
          <w:szCs w:val="22"/>
          <w:highlight w:val="yellow"/>
          <w:u w:val="single"/>
        </w:rPr>
        <w:t>6</w:t>
      </w:r>
    </w:p>
    <w:p w:rsidR="00C6768C" w:rsidRDefault="004D393F" w:rsidP="006E2864">
      <w:pPr>
        <w:jc w:val="both"/>
        <w:rPr>
          <w:b/>
          <w:i/>
          <w:sz w:val="22"/>
          <w:szCs w:val="22"/>
        </w:rPr>
      </w:pPr>
      <w:r w:rsidRPr="006E2864">
        <w:rPr>
          <w:b/>
          <w:i/>
          <w:szCs w:val="22"/>
        </w:rPr>
        <w:t xml:space="preserve">Bod č. 10 </w:t>
      </w:r>
      <w:r w:rsidR="00882CDD">
        <w:rPr>
          <w:b/>
          <w:i/>
          <w:sz w:val="22"/>
          <w:szCs w:val="22"/>
        </w:rPr>
        <w:t>Pokračovanie TSP v obci Huncovce</w:t>
      </w:r>
    </w:p>
    <w:p w:rsidR="00882CDD" w:rsidRDefault="00882CDD" w:rsidP="006E2864">
      <w:pPr>
        <w:jc w:val="both"/>
        <w:rPr>
          <w:b/>
          <w:i/>
          <w:sz w:val="22"/>
          <w:szCs w:val="22"/>
        </w:rPr>
      </w:pPr>
    </w:p>
    <w:p w:rsidR="00882CDD" w:rsidRDefault="00882CDD" w:rsidP="00882CDD">
      <w:pPr>
        <w:jc w:val="both"/>
        <w:rPr>
          <w:sz w:val="22"/>
          <w:szCs w:val="22"/>
        </w:rPr>
      </w:pPr>
      <w:r>
        <w:rPr>
          <w:sz w:val="22"/>
          <w:szCs w:val="22"/>
        </w:rPr>
        <w:t>TSP sú  nápomocní</w:t>
      </w:r>
      <w:r w:rsidRPr="005D2292">
        <w:rPr>
          <w:sz w:val="22"/>
          <w:szCs w:val="22"/>
        </w:rPr>
        <w:t xml:space="preserve"> obci, pre </w:t>
      </w:r>
      <w:r>
        <w:rPr>
          <w:sz w:val="22"/>
          <w:szCs w:val="22"/>
        </w:rPr>
        <w:t xml:space="preserve">každodenný život </w:t>
      </w:r>
      <w:r w:rsidRPr="005D2292">
        <w:rPr>
          <w:sz w:val="22"/>
          <w:szCs w:val="22"/>
        </w:rPr>
        <w:t xml:space="preserve"> - vypracovávajú správy o povesti, charakteristiky, posudky pre políciu, súdy, prokuratúru a </w:t>
      </w:r>
      <w:proofErr w:type="spellStart"/>
      <w:r w:rsidRPr="005D2292">
        <w:rPr>
          <w:sz w:val="22"/>
          <w:szCs w:val="22"/>
        </w:rPr>
        <w:t>ÚPSVaR</w:t>
      </w:r>
      <w:proofErr w:type="spellEnd"/>
      <w:r w:rsidRPr="005D2292">
        <w:rPr>
          <w:sz w:val="22"/>
          <w:szCs w:val="22"/>
        </w:rPr>
        <w:t xml:space="preserve">, pomáhajú učiteľom v kontakte s rodičmi žiakov, so školami a políciou riešia priestupky v súvislosti s dochádzkou žiakov do školy, vykonávajú činnosti osobitného príjemcu štátnych sociálnych dávok a dávky v hmotnej núdzi, úzko spolupracujú s kuratelou </w:t>
      </w:r>
      <w:proofErr w:type="spellStart"/>
      <w:r w:rsidRPr="005D2292">
        <w:rPr>
          <w:sz w:val="22"/>
          <w:szCs w:val="22"/>
        </w:rPr>
        <w:t>ÚPSVaR</w:t>
      </w:r>
      <w:proofErr w:type="spellEnd"/>
      <w:r w:rsidRPr="005D2292">
        <w:rPr>
          <w:sz w:val="22"/>
          <w:szCs w:val="22"/>
        </w:rPr>
        <w:t xml:space="preserve"> pri sledovaní a riešení problémov rodín, vykonávajú sledovanie a administratívu s odsúdenými na trest povinnej práce, pri pošte sa podieľajú na výbere poplatkov za odvoz TKO, v Základnej škole pomáhajú</w:t>
      </w:r>
      <w:r>
        <w:rPr>
          <w:sz w:val="22"/>
          <w:szCs w:val="22"/>
        </w:rPr>
        <w:t xml:space="preserve"> pri výbere poplatkov za poskytovanie stravy deťom z rodín v hmotnej núdzi.</w:t>
      </w:r>
      <w:r w:rsidRPr="005D2292">
        <w:rPr>
          <w:sz w:val="22"/>
          <w:szCs w:val="22"/>
        </w:rPr>
        <w:t xml:space="preserve">. </w:t>
      </w:r>
    </w:p>
    <w:p w:rsidR="00C6768C" w:rsidRDefault="00882CDD" w:rsidP="006E2864">
      <w:pPr>
        <w:jc w:val="both"/>
        <w:rPr>
          <w:sz w:val="22"/>
          <w:szCs w:val="22"/>
        </w:rPr>
      </w:pPr>
      <w:r>
        <w:rPr>
          <w:sz w:val="22"/>
          <w:szCs w:val="22"/>
        </w:rPr>
        <w:t>Poslanci OcZ prerokovali možnosti pokračovania terénnej sociálnej práce do obdobia začiatku realizácie projektu.</w:t>
      </w:r>
    </w:p>
    <w:p w:rsidR="00C6768C" w:rsidRDefault="00C6768C" w:rsidP="00C6768C">
      <w:pPr>
        <w:jc w:val="both"/>
      </w:pPr>
      <w:r w:rsidRPr="00882CDD">
        <w:rPr>
          <w:sz w:val="22"/>
          <w:szCs w:val="22"/>
        </w:rPr>
        <w:t>Uvedenou problematikou sa zaoberala aj  komisia pre rómsku problematiku. Na pracovnom rokovaní 28.10.2016 sa uvažovalo v dvoch rovinách</w:t>
      </w:r>
      <w:r w:rsidR="00610BE5">
        <w:rPr>
          <w:sz w:val="22"/>
          <w:szCs w:val="22"/>
        </w:rPr>
        <w:t>,</w:t>
      </w:r>
      <w:r w:rsidRPr="00882CDD">
        <w:rPr>
          <w:sz w:val="22"/>
          <w:szCs w:val="22"/>
        </w:rPr>
        <w:t xml:space="preserve"> a to v pokračovaní činnosti TSP z rozpočtu obce do konca kalendárneho roka 2016 a k </w:t>
      </w:r>
      <w:r w:rsidRPr="00882CDD">
        <w:t xml:space="preserve">pokračovaniu TSP v roku 2017 zvolať mimoriadne zasadnutie poslancov OcZ začiatkom decembra 2016 </w:t>
      </w:r>
      <w:r w:rsidR="00882CDD">
        <w:t xml:space="preserve">– pani Ing. J. Tabáková, pán E. Kuľka </w:t>
      </w:r>
      <w:r w:rsidRPr="00882CDD">
        <w:t>alebo pokračovať v činnosti TSP z rozpočtu obce až do začiat</w:t>
      </w:r>
      <w:r w:rsidR="0066434E">
        <w:t xml:space="preserve">ku realizácie projektu – pani M. Mačáková, pán Ing. J. </w:t>
      </w:r>
      <w:proofErr w:type="spellStart"/>
      <w:r w:rsidR="0066434E">
        <w:t>Gurník</w:t>
      </w:r>
      <w:proofErr w:type="spellEnd"/>
      <w:r w:rsidR="0066434E">
        <w:t>.</w:t>
      </w:r>
      <w:r w:rsidRPr="00882CDD">
        <w:t xml:space="preserve"> </w:t>
      </w:r>
    </w:p>
    <w:p w:rsidR="00D23DD4" w:rsidRDefault="0066434E" w:rsidP="002F63F4">
      <w:pPr>
        <w:jc w:val="both"/>
        <w:rPr>
          <w:sz w:val="22"/>
          <w:szCs w:val="22"/>
        </w:rPr>
      </w:pPr>
      <w:r>
        <w:t xml:space="preserve">Poslanec Marcel Novák navrhol, aby pokračovanie TSP bolo z rozpočtu obce </w:t>
      </w:r>
      <w:r w:rsidR="002F63F4">
        <w:t xml:space="preserve">v počte jedného zamestnanca už od novembra 2016 </w:t>
      </w:r>
      <w:r>
        <w:t xml:space="preserve">až do začiatku realizácie TSP financovanú cez </w:t>
      </w:r>
      <w:r w:rsidR="002F63F4">
        <w:rPr>
          <w:sz w:val="22"/>
          <w:szCs w:val="22"/>
        </w:rPr>
        <w:t xml:space="preserve">Národný projekt  </w:t>
      </w:r>
      <w:proofErr w:type="spellStart"/>
      <w:r w:rsidR="002F63F4">
        <w:rPr>
          <w:sz w:val="22"/>
          <w:szCs w:val="22"/>
        </w:rPr>
        <w:t>MPSVaR</w:t>
      </w:r>
      <w:proofErr w:type="spellEnd"/>
      <w:r w:rsidR="002F63F4">
        <w:rPr>
          <w:sz w:val="22"/>
          <w:szCs w:val="22"/>
        </w:rPr>
        <w:t xml:space="preserve"> SR</w:t>
      </w:r>
      <w:r>
        <w:rPr>
          <w:sz w:val="22"/>
          <w:szCs w:val="22"/>
        </w:rPr>
        <w:t>.</w:t>
      </w:r>
    </w:p>
    <w:p w:rsidR="002F63F4" w:rsidRDefault="002F63F4" w:rsidP="002F63F4">
      <w:pPr>
        <w:jc w:val="both"/>
        <w:rPr>
          <w:sz w:val="22"/>
          <w:szCs w:val="22"/>
        </w:rPr>
      </w:pPr>
      <w:r>
        <w:rPr>
          <w:sz w:val="22"/>
          <w:szCs w:val="22"/>
        </w:rPr>
        <w:t>Po diskusii poslanci hlasovali za nasledovný text uznesenia:</w:t>
      </w:r>
    </w:p>
    <w:p w:rsidR="002F63F4" w:rsidRDefault="002F63F4" w:rsidP="002F63F4">
      <w:pPr>
        <w:jc w:val="both"/>
        <w:rPr>
          <w:sz w:val="22"/>
          <w:szCs w:val="22"/>
        </w:rPr>
      </w:pPr>
    </w:p>
    <w:p w:rsidR="00BE7C3A" w:rsidRPr="00BE7C3A" w:rsidRDefault="00BE7C3A" w:rsidP="00BE7C3A">
      <w:pPr>
        <w:snapToGrid w:val="0"/>
        <w:jc w:val="center"/>
        <w:rPr>
          <w:i/>
          <w:sz w:val="22"/>
          <w:szCs w:val="22"/>
        </w:rPr>
      </w:pPr>
      <w:r w:rsidRPr="00BE7C3A">
        <w:rPr>
          <w:i/>
          <w:sz w:val="22"/>
          <w:szCs w:val="22"/>
        </w:rPr>
        <w:t>Obecné zastupiteľstvo v Huncovciach</w:t>
      </w:r>
    </w:p>
    <w:p w:rsidR="00BE7C3A" w:rsidRPr="00BE7C3A" w:rsidRDefault="00BE7C3A" w:rsidP="00BE7C3A">
      <w:pPr>
        <w:snapToGrid w:val="0"/>
        <w:spacing w:line="120" w:lineRule="auto"/>
        <w:jc w:val="center"/>
        <w:rPr>
          <w:i/>
          <w:sz w:val="22"/>
          <w:szCs w:val="22"/>
        </w:rPr>
      </w:pPr>
    </w:p>
    <w:p w:rsidR="00BE7C3A" w:rsidRPr="00BE7C3A" w:rsidRDefault="00BE7C3A" w:rsidP="00BE7C3A">
      <w:pPr>
        <w:jc w:val="center"/>
        <w:rPr>
          <w:b/>
          <w:bCs/>
          <w:i/>
          <w:sz w:val="22"/>
          <w:szCs w:val="22"/>
        </w:rPr>
      </w:pPr>
      <w:r w:rsidRPr="00BE7C3A">
        <w:rPr>
          <w:b/>
          <w:bCs/>
          <w:i/>
          <w:sz w:val="22"/>
          <w:szCs w:val="22"/>
        </w:rPr>
        <w:t>schvaľuje</w:t>
      </w:r>
    </w:p>
    <w:p w:rsidR="00BE7C3A" w:rsidRDefault="00BE7C3A" w:rsidP="00BE7C3A">
      <w:pPr>
        <w:jc w:val="both"/>
        <w:rPr>
          <w:sz w:val="22"/>
          <w:szCs w:val="22"/>
        </w:rPr>
      </w:pPr>
      <w:r w:rsidRPr="00BE7C3A">
        <w:rPr>
          <w:bCs/>
          <w:i/>
          <w:sz w:val="22"/>
          <w:szCs w:val="22"/>
        </w:rPr>
        <w:t>pokračovanie činnosti terénnej sociálnej práce financovanú z rozpočtu obce doterajšími terénnymi sociálnymi pracovníkmi</w:t>
      </w:r>
      <w:r w:rsidRPr="00BE7C3A">
        <w:rPr>
          <w:i/>
          <w:sz w:val="22"/>
          <w:szCs w:val="22"/>
        </w:rPr>
        <w:t xml:space="preserve"> do 31.12.2016 s tým, že od 1.1.2017 bude financovaný z rozpočtu obce už iba 1 terénny sociálny pracovník</w:t>
      </w:r>
      <w:r>
        <w:rPr>
          <w:sz w:val="22"/>
          <w:szCs w:val="22"/>
        </w:rPr>
        <w:t xml:space="preserve">. </w:t>
      </w:r>
    </w:p>
    <w:p w:rsidR="00877B87" w:rsidRDefault="00877B87" w:rsidP="0066434E">
      <w:pPr>
        <w:ind w:left="60"/>
        <w:rPr>
          <w:b/>
          <w:i/>
          <w:color w:val="000000"/>
          <w:sz w:val="20"/>
          <w:szCs w:val="20"/>
        </w:rPr>
      </w:pPr>
    </w:p>
    <w:p w:rsidR="0066434E" w:rsidRPr="00007100" w:rsidRDefault="0066434E" w:rsidP="0066434E">
      <w:pPr>
        <w:ind w:left="60"/>
        <w:rPr>
          <w:b/>
          <w:i/>
          <w:color w:val="000000"/>
          <w:sz w:val="20"/>
          <w:szCs w:val="20"/>
        </w:rPr>
      </w:pPr>
      <w:r w:rsidRPr="00007100">
        <w:rPr>
          <w:b/>
          <w:i/>
          <w:color w:val="000000"/>
          <w:sz w:val="20"/>
          <w:szCs w:val="20"/>
        </w:rPr>
        <w:t xml:space="preserve">Hlasovanie: </w:t>
      </w:r>
    </w:p>
    <w:p w:rsidR="0066434E" w:rsidRPr="00007100" w:rsidRDefault="0066434E" w:rsidP="0066434E">
      <w:pPr>
        <w:pStyle w:val="Odsekzoznamu"/>
        <w:spacing w:line="120" w:lineRule="auto"/>
        <w:ind w:left="420"/>
        <w:rPr>
          <w:b/>
          <w:i/>
          <w:color w:val="000000"/>
          <w:sz w:val="20"/>
          <w:szCs w:val="20"/>
        </w:rPr>
      </w:pP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1324"/>
        <w:gridCol w:w="1135"/>
        <w:gridCol w:w="1281"/>
      </w:tblGrid>
      <w:tr w:rsidR="0066434E" w:rsidRPr="008314EA" w:rsidTr="002516D9">
        <w:trPr>
          <w:trHeight w:val="294"/>
        </w:trPr>
        <w:tc>
          <w:tcPr>
            <w:tcW w:w="2464" w:type="dxa"/>
            <w:shd w:val="clear" w:color="auto" w:fill="auto"/>
          </w:tcPr>
          <w:p w:rsidR="0066434E" w:rsidRPr="008314EA" w:rsidRDefault="0066434E" w:rsidP="002516D9">
            <w:pPr>
              <w:rPr>
                <w:b/>
                <w:sz w:val="20"/>
                <w:szCs w:val="20"/>
              </w:rPr>
            </w:pPr>
            <w:r w:rsidRPr="008314EA">
              <w:rPr>
                <w:b/>
                <w:sz w:val="20"/>
                <w:szCs w:val="20"/>
              </w:rPr>
              <w:t>Prítomní poslanci:</w:t>
            </w:r>
          </w:p>
        </w:tc>
        <w:tc>
          <w:tcPr>
            <w:tcW w:w="1324" w:type="dxa"/>
            <w:shd w:val="clear" w:color="auto" w:fill="auto"/>
          </w:tcPr>
          <w:p w:rsidR="0066434E" w:rsidRPr="008314EA" w:rsidRDefault="0066434E" w:rsidP="002516D9">
            <w:pPr>
              <w:jc w:val="center"/>
              <w:rPr>
                <w:b/>
                <w:sz w:val="20"/>
                <w:szCs w:val="20"/>
              </w:rPr>
            </w:pPr>
            <w:r w:rsidRPr="008314EA">
              <w:rPr>
                <w:b/>
                <w:sz w:val="20"/>
                <w:szCs w:val="20"/>
              </w:rPr>
              <w:t>Za:</w:t>
            </w:r>
          </w:p>
        </w:tc>
        <w:tc>
          <w:tcPr>
            <w:tcW w:w="1135" w:type="dxa"/>
            <w:shd w:val="clear" w:color="auto" w:fill="auto"/>
          </w:tcPr>
          <w:p w:rsidR="0066434E" w:rsidRPr="008314EA" w:rsidRDefault="0066434E" w:rsidP="002516D9">
            <w:pPr>
              <w:rPr>
                <w:b/>
                <w:sz w:val="20"/>
                <w:szCs w:val="20"/>
              </w:rPr>
            </w:pPr>
            <w:r w:rsidRPr="008314EA">
              <w:rPr>
                <w:b/>
                <w:sz w:val="20"/>
                <w:szCs w:val="20"/>
              </w:rPr>
              <w:t>Proti:</w:t>
            </w:r>
          </w:p>
        </w:tc>
        <w:tc>
          <w:tcPr>
            <w:tcW w:w="1281" w:type="dxa"/>
            <w:shd w:val="clear" w:color="auto" w:fill="auto"/>
          </w:tcPr>
          <w:p w:rsidR="0066434E" w:rsidRPr="008314EA" w:rsidRDefault="0066434E" w:rsidP="002516D9">
            <w:pPr>
              <w:rPr>
                <w:b/>
                <w:sz w:val="20"/>
                <w:szCs w:val="20"/>
              </w:rPr>
            </w:pPr>
            <w:r w:rsidRPr="008314EA">
              <w:rPr>
                <w:b/>
                <w:sz w:val="20"/>
                <w:szCs w:val="20"/>
              </w:rPr>
              <w:t>Zdržal sa:</w:t>
            </w:r>
          </w:p>
        </w:tc>
      </w:tr>
      <w:tr w:rsidR="0066434E" w:rsidRPr="008314EA" w:rsidTr="002516D9">
        <w:trPr>
          <w:trHeight w:val="294"/>
        </w:trPr>
        <w:tc>
          <w:tcPr>
            <w:tcW w:w="2464" w:type="dxa"/>
            <w:shd w:val="clear" w:color="auto" w:fill="auto"/>
          </w:tcPr>
          <w:p w:rsidR="0066434E" w:rsidRPr="008314EA" w:rsidRDefault="0066434E" w:rsidP="00251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Mgr. </w:t>
            </w:r>
            <w:r w:rsidRPr="008314EA">
              <w:rPr>
                <w:sz w:val="20"/>
                <w:szCs w:val="20"/>
              </w:rPr>
              <w:t>Mária Mačáková</w:t>
            </w:r>
          </w:p>
        </w:tc>
        <w:tc>
          <w:tcPr>
            <w:tcW w:w="1324" w:type="dxa"/>
            <w:shd w:val="clear" w:color="auto" w:fill="auto"/>
          </w:tcPr>
          <w:p w:rsidR="0066434E" w:rsidRPr="008314EA" w:rsidRDefault="0066434E" w:rsidP="002516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66434E" w:rsidRPr="008314EA" w:rsidRDefault="0066434E" w:rsidP="002516D9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66434E" w:rsidRPr="008314EA" w:rsidRDefault="00877B87" w:rsidP="002516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66434E" w:rsidRPr="008314EA" w:rsidTr="002516D9">
        <w:trPr>
          <w:trHeight w:val="310"/>
        </w:trPr>
        <w:tc>
          <w:tcPr>
            <w:tcW w:w="2464" w:type="dxa"/>
            <w:shd w:val="clear" w:color="auto" w:fill="auto"/>
          </w:tcPr>
          <w:p w:rsidR="0066434E" w:rsidRPr="008314EA" w:rsidRDefault="0066434E" w:rsidP="002516D9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>Ing. Ján Horník</w:t>
            </w:r>
          </w:p>
        </w:tc>
        <w:tc>
          <w:tcPr>
            <w:tcW w:w="1324" w:type="dxa"/>
            <w:shd w:val="clear" w:color="auto" w:fill="auto"/>
          </w:tcPr>
          <w:p w:rsidR="0066434E" w:rsidRPr="008314EA" w:rsidRDefault="0066434E" w:rsidP="002516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66434E" w:rsidRPr="008314EA" w:rsidRDefault="0066434E" w:rsidP="002516D9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66434E" w:rsidRPr="008314EA" w:rsidRDefault="0066434E" w:rsidP="002516D9">
            <w:pPr>
              <w:rPr>
                <w:sz w:val="20"/>
                <w:szCs w:val="20"/>
              </w:rPr>
            </w:pPr>
          </w:p>
        </w:tc>
      </w:tr>
      <w:tr w:rsidR="0066434E" w:rsidRPr="008314EA" w:rsidTr="002516D9">
        <w:trPr>
          <w:trHeight w:val="294"/>
        </w:trPr>
        <w:tc>
          <w:tcPr>
            <w:tcW w:w="2464" w:type="dxa"/>
            <w:shd w:val="clear" w:color="auto" w:fill="auto"/>
          </w:tcPr>
          <w:p w:rsidR="0066434E" w:rsidRPr="008314EA" w:rsidRDefault="0066434E" w:rsidP="002516D9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>Daniel Kifer</w:t>
            </w:r>
          </w:p>
        </w:tc>
        <w:tc>
          <w:tcPr>
            <w:tcW w:w="1324" w:type="dxa"/>
            <w:shd w:val="clear" w:color="auto" w:fill="auto"/>
          </w:tcPr>
          <w:p w:rsidR="0066434E" w:rsidRPr="008314EA" w:rsidRDefault="0066434E" w:rsidP="002516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66434E" w:rsidRPr="008314EA" w:rsidRDefault="0066434E" w:rsidP="002516D9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66434E" w:rsidRPr="008314EA" w:rsidRDefault="0066434E" w:rsidP="002516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434E" w:rsidRPr="008314EA" w:rsidTr="002516D9">
        <w:trPr>
          <w:trHeight w:val="294"/>
        </w:trPr>
        <w:tc>
          <w:tcPr>
            <w:tcW w:w="2464" w:type="dxa"/>
            <w:shd w:val="clear" w:color="auto" w:fill="auto"/>
          </w:tcPr>
          <w:p w:rsidR="0066434E" w:rsidRPr="008314EA" w:rsidRDefault="0066434E" w:rsidP="002516D9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 xml:space="preserve">Mgr. Peter </w:t>
            </w:r>
            <w:proofErr w:type="spellStart"/>
            <w:r w:rsidRPr="008314EA">
              <w:rPr>
                <w:sz w:val="20"/>
                <w:szCs w:val="20"/>
              </w:rPr>
              <w:t>Vilček</w:t>
            </w:r>
            <w:proofErr w:type="spellEnd"/>
          </w:p>
        </w:tc>
        <w:tc>
          <w:tcPr>
            <w:tcW w:w="1324" w:type="dxa"/>
            <w:shd w:val="clear" w:color="auto" w:fill="auto"/>
          </w:tcPr>
          <w:p w:rsidR="0066434E" w:rsidRPr="008314EA" w:rsidRDefault="0066434E" w:rsidP="002516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66434E" w:rsidRPr="008314EA" w:rsidRDefault="0066434E" w:rsidP="002516D9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66434E" w:rsidRPr="008314EA" w:rsidRDefault="0066434E" w:rsidP="002516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434E" w:rsidRPr="008314EA" w:rsidTr="002516D9">
        <w:trPr>
          <w:trHeight w:val="294"/>
        </w:trPr>
        <w:tc>
          <w:tcPr>
            <w:tcW w:w="2464" w:type="dxa"/>
            <w:shd w:val="clear" w:color="auto" w:fill="auto"/>
          </w:tcPr>
          <w:p w:rsidR="0066434E" w:rsidRPr="008314EA" w:rsidRDefault="0066434E" w:rsidP="002516D9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>Marcel Novák</w:t>
            </w:r>
          </w:p>
        </w:tc>
        <w:tc>
          <w:tcPr>
            <w:tcW w:w="1324" w:type="dxa"/>
            <w:shd w:val="clear" w:color="auto" w:fill="auto"/>
          </w:tcPr>
          <w:p w:rsidR="0066434E" w:rsidRPr="008314EA" w:rsidRDefault="0066434E" w:rsidP="002516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66434E" w:rsidRPr="008314EA" w:rsidRDefault="0066434E" w:rsidP="002516D9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66434E" w:rsidRPr="008314EA" w:rsidRDefault="0066434E" w:rsidP="002516D9">
            <w:pPr>
              <w:rPr>
                <w:sz w:val="20"/>
                <w:szCs w:val="20"/>
              </w:rPr>
            </w:pPr>
          </w:p>
        </w:tc>
      </w:tr>
      <w:tr w:rsidR="0066434E" w:rsidRPr="008314EA" w:rsidTr="002516D9">
        <w:trPr>
          <w:trHeight w:val="294"/>
        </w:trPr>
        <w:tc>
          <w:tcPr>
            <w:tcW w:w="2464" w:type="dxa"/>
            <w:shd w:val="clear" w:color="auto" w:fill="auto"/>
          </w:tcPr>
          <w:p w:rsidR="0066434E" w:rsidRPr="008314EA" w:rsidRDefault="0066434E" w:rsidP="002516D9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 xml:space="preserve">František </w:t>
            </w:r>
            <w:proofErr w:type="spellStart"/>
            <w:r w:rsidRPr="008314EA">
              <w:rPr>
                <w:sz w:val="20"/>
                <w:szCs w:val="20"/>
              </w:rPr>
              <w:t>Smik</w:t>
            </w:r>
            <w:proofErr w:type="spellEnd"/>
          </w:p>
        </w:tc>
        <w:tc>
          <w:tcPr>
            <w:tcW w:w="1324" w:type="dxa"/>
            <w:shd w:val="clear" w:color="auto" w:fill="auto"/>
          </w:tcPr>
          <w:p w:rsidR="0066434E" w:rsidRPr="008314EA" w:rsidRDefault="0066434E" w:rsidP="002516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66434E" w:rsidRPr="008314EA" w:rsidRDefault="0066434E" w:rsidP="002516D9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66434E" w:rsidRPr="008314EA" w:rsidRDefault="0066434E" w:rsidP="002516D9">
            <w:pPr>
              <w:rPr>
                <w:sz w:val="20"/>
                <w:szCs w:val="20"/>
              </w:rPr>
            </w:pPr>
          </w:p>
        </w:tc>
      </w:tr>
      <w:tr w:rsidR="0066434E" w:rsidRPr="008314EA" w:rsidTr="002516D9">
        <w:trPr>
          <w:trHeight w:val="294"/>
        </w:trPr>
        <w:tc>
          <w:tcPr>
            <w:tcW w:w="2464" w:type="dxa"/>
            <w:shd w:val="clear" w:color="auto" w:fill="auto"/>
          </w:tcPr>
          <w:p w:rsidR="0066434E" w:rsidRPr="008314EA" w:rsidRDefault="0066434E" w:rsidP="002516D9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>Ing. Jana Tabáková</w:t>
            </w:r>
          </w:p>
        </w:tc>
        <w:tc>
          <w:tcPr>
            <w:tcW w:w="1324" w:type="dxa"/>
            <w:shd w:val="clear" w:color="auto" w:fill="auto"/>
          </w:tcPr>
          <w:p w:rsidR="0066434E" w:rsidRPr="008314EA" w:rsidRDefault="00877B87" w:rsidP="002516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66434E" w:rsidRPr="008314EA" w:rsidRDefault="0066434E" w:rsidP="002516D9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66434E" w:rsidRPr="00933688" w:rsidRDefault="0066434E" w:rsidP="002516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434E" w:rsidRPr="008314EA" w:rsidTr="002516D9">
        <w:trPr>
          <w:trHeight w:val="294"/>
        </w:trPr>
        <w:tc>
          <w:tcPr>
            <w:tcW w:w="2464" w:type="dxa"/>
            <w:shd w:val="clear" w:color="auto" w:fill="auto"/>
          </w:tcPr>
          <w:p w:rsidR="0066434E" w:rsidRPr="008314EA" w:rsidRDefault="0066434E" w:rsidP="002516D9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>Matej Haitsch</w:t>
            </w:r>
          </w:p>
        </w:tc>
        <w:tc>
          <w:tcPr>
            <w:tcW w:w="1324" w:type="dxa"/>
            <w:shd w:val="clear" w:color="auto" w:fill="auto"/>
          </w:tcPr>
          <w:p w:rsidR="0066434E" w:rsidRPr="008314EA" w:rsidRDefault="0066434E" w:rsidP="002516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66434E" w:rsidRPr="008314EA" w:rsidRDefault="0066434E" w:rsidP="002516D9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66434E" w:rsidRPr="008314EA" w:rsidRDefault="0066434E" w:rsidP="002516D9">
            <w:pPr>
              <w:jc w:val="center"/>
              <w:rPr>
                <w:sz w:val="20"/>
                <w:szCs w:val="20"/>
              </w:rPr>
            </w:pPr>
          </w:p>
        </w:tc>
      </w:tr>
      <w:tr w:rsidR="0066434E" w:rsidRPr="008314EA" w:rsidTr="002516D9">
        <w:trPr>
          <w:trHeight w:val="294"/>
        </w:trPr>
        <w:tc>
          <w:tcPr>
            <w:tcW w:w="2464" w:type="dxa"/>
            <w:shd w:val="clear" w:color="auto" w:fill="auto"/>
          </w:tcPr>
          <w:p w:rsidR="0066434E" w:rsidRPr="008314EA" w:rsidRDefault="0066434E" w:rsidP="002516D9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>Erich Kuľka</w:t>
            </w:r>
          </w:p>
        </w:tc>
        <w:tc>
          <w:tcPr>
            <w:tcW w:w="1324" w:type="dxa"/>
            <w:shd w:val="clear" w:color="auto" w:fill="auto"/>
          </w:tcPr>
          <w:p w:rsidR="0066434E" w:rsidRPr="008314EA" w:rsidRDefault="0066434E" w:rsidP="002516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66434E" w:rsidRPr="008314EA" w:rsidRDefault="0066434E" w:rsidP="002516D9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66434E" w:rsidRPr="008314EA" w:rsidRDefault="0066434E" w:rsidP="002516D9">
            <w:pPr>
              <w:jc w:val="center"/>
              <w:rPr>
                <w:sz w:val="20"/>
                <w:szCs w:val="20"/>
              </w:rPr>
            </w:pPr>
          </w:p>
        </w:tc>
      </w:tr>
      <w:tr w:rsidR="0066434E" w:rsidRPr="008314EA" w:rsidTr="002516D9">
        <w:trPr>
          <w:trHeight w:val="294"/>
        </w:trPr>
        <w:tc>
          <w:tcPr>
            <w:tcW w:w="2464" w:type="dxa"/>
            <w:shd w:val="clear" w:color="auto" w:fill="auto"/>
          </w:tcPr>
          <w:p w:rsidR="0066434E" w:rsidRPr="008314EA" w:rsidRDefault="0066434E" w:rsidP="002516D9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>Spolu:</w:t>
            </w:r>
          </w:p>
        </w:tc>
        <w:tc>
          <w:tcPr>
            <w:tcW w:w="1324" w:type="dxa"/>
            <w:shd w:val="clear" w:color="auto" w:fill="auto"/>
          </w:tcPr>
          <w:p w:rsidR="0066434E" w:rsidRPr="008314EA" w:rsidRDefault="0066434E" w:rsidP="002516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5" w:type="dxa"/>
            <w:shd w:val="clear" w:color="auto" w:fill="auto"/>
          </w:tcPr>
          <w:p w:rsidR="0066434E" w:rsidRPr="008314EA" w:rsidRDefault="0066434E" w:rsidP="00251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66434E" w:rsidRPr="00D41680" w:rsidRDefault="0066434E" w:rsidP="002516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66434E" w:rsidRPr="00007100" w:rsidRDefault="0066434E" w:rsidP="0066434E">
      <w:pPr>
        <w:pStyle w:val="Odsekzoznamu"/>
        <w:ind w:left="420"/>
        <w:jc w:val="both"/>
        <w:rPr>
          <w:b/>
          <w:sz w:val="10"/>
          <w:szCs w:val="10"/>
        </w:rPr>
      </w:pPr>
    </w:p>
    <w:p w:rsidR="0066434E" w:rsidRPr="00877B87" w:rsidRDefault="0066434E" w:rsidP="00877B87">
      <w:pPr>
        <w:jc w:val="both"/>
        <w:rPr>
          <w:sz w:val="20"/>
          <w:szCs w:val="20"/>
        </w:rPr>
      </w:pPr>
      <w:r w:rsidRPr="00007100">
        <w:rPr>
          <w:b/>
          <w:sz w:val="20"/>
          <w:szCs w:val="20"/>
        </w:rPr>
        <w:t xml:space="preserve">Neprítomní poslanci: </w:t>
      </w:r>
      <w:r w:rsidR="00420B7C" w:rsidRPr="00420B7C">
        <w:rPr>
          <w:sz w:val="20"/>
          <w:szCs w:val="20"/>
        </w:rPr>
        <w:t>: Ing.</w:t>
      </w:r>
      <w:r w:rsidR="00420B7C">
        <w:rPr>
          <w:b/>
          <w:sz w:val="20"/>
          <w:szCs w:val="20"/>
        </w:rPr>
        <w:t xml:space="preserve"> </w:t>
      </w:r>
      <w:r w:rsidRPr="00007100">
        <w:rPr>
          <w:sz w:val="20"/>
          <w:szCs w:val="20"/>
        </w:rPr>
        <w:t xml:space="preserve">Ján Horník,  František </w:t>
      </w:r>
      <w:proofErr w:type="spellStart"/>
      <w:r w:rsidRPr="00007100">
        <w:rPr>
          <w:sz w:val="20"/>
          <w:szCs w:val="20"/>
        </w:rPr>
        <w:t>Smik</w:t>
      </w:r>
      <w:proofErr w:type="spellEnd"/>
    </w:p>
    <w:p w:rsidR="004D393F" w:rsidRDefault="004D393F" w:rsidP="004D393F">
      <w:pPr>
        <w:jc w:val="both"/>
        <w:rPr>
          <w:sz w:val="22"/>
          <w:szCs w:val="22"/>
        </w:rPr>
      </w:pPr>
    </w:p>
    <w:p w:rsidR="004D393F" w:rsidRDefault="004D393F" w:rsidP="004D393F">
      <w:pPr>
        <w:spacing w:after="240"/>
        <w:jc w:val="center"/>
        <w:rPr>
          <w:b/>
          <w:i/>
          <w:sz w:val="22"/>
          <w:szCs w:val="22"/>
          <w:u w:val="single"/>
        </w:rPr>
      </w:pPr>
      <w:r w:rsidRPr="008314EA">
        <w:rPr>
          <w:b/>
          <w:i/>
          <w:sz w:val="22"/>
          <w:szCs w:val="22"/>
          <w:highlight w:val="yellow"/>
          <w:u w:val="single"/>
        </w:rPr>
        <w:t xml:space="preserve">Prijaté uznesenie č. </w:t>
      </w:r>
      <w:r w:rsidR="0066434E">
        <w:rPr>
          <w:b/>
          <w:i/>
          <w:sz w:val="22"/>
          <w:szCs w:val="22"/>
          <w:highlight w:val="yellow"/>
          <w:u w:val="single"/>
        </w:rPr>
        <w:t>72</w:t>
      </w:r>
      <w:r w:rsidRPr="008314EA">
        <w:rPr>
          <w:b/>
          <w:i/>
          <w:sz w:val="22"/>
          <w:szCs w:val="22"/>
          <w:highlight w:val="yellow"/>
          <w:u w:val="single"/>
        </w:rPr>
        <w:t>/201</w:t>
      </w:r>
      <w:r w:rsidRPr="007633AB">
        <w:rPr>
          <w:b/>
          <w:i/>
          <w:sz w:val="22"/>
          <w:szCs w:val="22"/>
          <w:highlight w:val="yellow"/>
          <w:u w:val="single"/>
        </w:rPr>
        <w:t>6</w:t>
      </w:r>
    </w:p>
    <w:p w:rsidR="00877B87" w:rsidRDefault="00877B87" w:rsidP="00877B87">
      <w:pPr>
        <w:pStyle w:val="Odsekzoznamu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877B87">
        <w:rPr>
          <w:sz w:val="22"/>
          <w:szCs w:val="22"/>
        </w:rPr>
        <w:t>Poslanci prerokovali  Zásady a podmienky spolupráce klientov a terénnych sociálnych pracovníkov (TSP) v obci Huncovce</w:t>
      </w:r>
      <w:r>
        <w:rPr>
          <w:sz w:val="22"/>
          <w:szCs w:val="22"/>
        </w:rPr>
        <w:t>, ktoré tvoria prílohu tejto zápisnice.</w:t>
      </w:r>
    </w:p>
    <w:p w:rsidR="00877B87" w:rsidRDefault="00877B87" w:rsidP="00877B87">
      <w:pPr>
        <w:pStyle w:val="Odsekzoznamu"/>
        <w:numPr>
          <w:ilvl w:val="0"/>
          <w:numId w:val="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Poslanci hlasovali za nasledovný text uznesenia:</w:t>
      </w:r>
    </w:p>
    <w:p w:rsidR="00877B87" w:rsidRDefault="00877B87" w:rsidP="00877B87">
      <w:pPr>
        <w:pStyle w:val="Odsekzoznamu"/>
        <w:spacing w:line="276" w:lineRule="auto"/>
        <w:ind w:left="406"/>
        <w:rPr>
          <w:sz w:val="22"/>
          <w:szCs w:val="22"/>
        </w:rPr>
      </w:pPr>
    </w:p>
    <w:p w:rsidR="00877B87" w:rsidRPr="00877B87" w:rsidRDefault="00877B87" w:rsidP="00877B87">
      <w:pPr>
        <w:snapToGrid w:val="0"/>
        <w:jc w:val="center"/>
        <w:rPr>
          <w:i/>
          <w:sz w:val="22"/>
          <w:szCs w:val="22"/>
        </w:rPr>
      </w:pPr>
      <w:r w:rsidRPr="00877B87">
        <w:rPr>
          <w:i/>
          <w:sz w:val="22"/>
          <w:szCs w:val="22"/>
        </w:rPr>
        <w:t>Obecné zastupiteľstvo v Huncovciach</w:t>
      </w:r>
    </w:p>
    <w:p w:rsidR="00877B87" w:rsidRPr="00877B87" w:rsidRDefault="00877B87" w:rsidP="00877B87">
      <w:pPr>
        <w:snapToGrid w:val="0"/>
        <w:spacing w:line="120" w:lineRule="auto"/>
        <w:rPr>
          <w:i/>
          <w:sz w:val="22"/>
          <w:szCs w:val="22"/>
        </w:rPr>
      </w:pPr>
    </w:p>
    <w:p w:rsidR="00877B87" w:rsidRDefault="00877B87" w:rsidP="00877B87">
      <w:pPr>
        <w:jc w:val="center"/>
        <w:rPr>
          <w:b/>
          <w:bCs/>
          <w:i/>
          <w:sz w:val="22"/>
          <w:szCs w:val="22"/>
        </w:rPr>
      </w:pPr>
      <w:r w:rsidRPr="00877B87">
        <w:rPr>
          <w:b/>
          <w:bCs/>
          <w:i/>
          <w:sz w:val="22"/>
          <w:szCs w:val="22"/>
        </w:rPr>
        <w:t>schvaľuje</w:t>
      </w:r>
    </w:p>
    <w:p w:rsidR="00877B87" w:rsidRDefault="00877B87" w:rsidP="00877B87">
      <w:pPr>
        <w:jc w:val="both"/>
        <w:rPr>
          <w:bCs/>
          <w:sz w:val="22"/>
          <w:szCs w:val="22"/>
        </w:rPr>
      </w:pPr>
      <w:r w:rsidRPr="00877B87">
        <w:rPr>
          <w:bCs/>
          <w:i/>
          <w:sz w:val="22"/>
          <w:szCs w:val="22"/>
        </w:rPr>
        <w:t>Zásady a podmienky spolupráce klientov a terénnych sociálnych pracovníkov v obci Huncovce.</w:t>
      </w:r>
      <w:r>
        <w:rPr>
          <w:bCs/>
          <w:sz w:val="22"/>
          <w:szCs w:val="22"/>
        </w:rPr>
        <w:t xml:space="preserve"> </w:t>
      </w:r>
    </w:p>
    <w:p w:rsidR="00877B87" w:rsidRPr="00877B87" w:rsidRDefault="00877B87" w:rsidP="00877B87">
      <w:pPr>
        <w:pStyle w:val="Odsekzoznamu"/>
        <w:spacing w:line="276" w:lineRule="auto"/>
        <w:ind w:left="406"/>
        <w:rPr>
          <w:sz w:val="22"/>
          <w:szCs w:val="22"/>
        </w:rPr>
      </w:pPr>
    </w:p>
    <w:p w:rsidR="00783836" w:rsidRPr="00007100" w:rsidRDefault="00783836" w:rsidP="00344701">
      <w:pPr>
        <w:rPr>
          <w:b/>
          <w:i/>
          <w:color w:val="000000"/>
          <w:sz w:val="20"/>
          <w:szCs w:val="20"/>
        </w:rPr>
      </w:pPr>
      <w:r w:rsidRPr="00783836">
        <w:rPr>
          <w:b/>
          <w:i/>
          <w:color w:val="000000"/>
          <w:sz w:val="20"/>
          <w:szCs w:val="20"/>
        </w:rPr>
        <w:t xml:space="preserve"> </w:t>
      </w:r>
      <w:r w:rsidRPr="00007100">
        <w:rPr>
          <w:b/>
          <w:i/>
          <w:color w:val="000000"/>
          <w:sz w:val="20"/>
          <w:szCs w:val="20"/>
        </w:rPr>
        <w:t xml:space="preserve">Hlasovanie: </w:t>
      </w:r>
    </w:p>
    <w:p w:rsidR="00783836" w:rsidRPr="00007100" w:rsidRDefault="00783836" w:rsidP="00783836">
      <w:pPr>
        <w:pStyle w:val="Odsekzoznamu"/>
        <w:spacing w:line="120" w:lineRule="auto"/>
        <w:ind w:left="420"/>
        <w:rPr>
          <w:b/>
          <w:i/>
          <w:color w:val="000000"/>
          <w:sz w:val="20"/>
          <w:szCs w:val="20"/>
        </w:rPr>
      </w:pP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1324"/>
        <w:gridCol w:w="1135"/>
        <w:gridCol w:w="1281"/>
      </w:tblGrid>
      <w:tr w:rsidR="00783836" w:rsidRPr="008314EA" w:rsidTr="002516D9">
        <w:trPr>
          <w:trHeight w:val="294"/>
        </w:trPr>
        <w:tc>
          <w:tcPr>
            <w:tcW w:w="2464" w:type="dxa"/>
            <w:shd w:val="clear" w:color="auto" w:fill="auto"/>
          </w:tcPr>
          <w:p w:rsidR="00783836" w:rsidRPr="008314EA" w:rsidRDefault="00783836" w:rsidP="002516D9">
            <w:pPr>
              <w:rPr>
                <w:b/>
                <w:sz w:val="20"/>
                <w:szCs w:val="20"/>
              </w:rPr>
            </w:pPr>
            <w:r w:rsidRPr="008314EA">
              <w:rPr>
                <w:b/>
                <w:sz w:val="20"/>
                <w:szCs w:val="20"/>
              </w:rPr>
              <w:t>Prítomní poslanci:</w:t>
            </w:r>
          </w:p>
        </w:tc>
        <w:tc>
          <w:tcPr>
            <w:tcW w:w="1324" w:type="dxa"/>
            <w:shd w:val="clear" w:color="auto" w:fill="auto"/>
          </w:tcPr>
          <w:p w:rsidR="00783836" w:rsidRPr="008314EA" w:rsidRDefault="00783836" w:rsidP="002516D9">
            <w:pPr>
              <w:jc w:val="center"/>
              <w:rPr>
                <w:b/>
                <w:sz w:val="20"/>
                <w:szCs w:val="20"/>
              </w:rPr>
            </w:pPr>
            <w:r w:rsidRPr="008314EA">
              <w:rPr>
                <w:b/>
                <w:sz w:val="20"/>
                <w:szCs w:val="20"/>
              </w:rPr>
              <w:t>Za:</w:t>
            </w:r>
          </w:p>
        </w:tc>
        <w:tc>
          <w:tcPr>
            <w:tcW w:w="1135" w:type="dxa"/>
            <w:shd w:val="clear" w:color="auto" w:fill="auto"/>
          </w:tcPr>
          <w:p w:rsidR="00783836" w:rsidRPr="008314EA" w:rsidRDefault="00783836" w:rsidP="002516D9">
            <w:pPr>
              <w:rPr>
                <w:b/>
                <w:sz w:val="20"/>
                <w:szCs w:val="20"/>
              </w:rPr>
            </w:pPr>
            <w:r w:rsidRPr="008314EA">
              <w:rPr>
                <w:b/>
                <w:sz w:val="20"/>
                <w:szCs w:val="20"/>
              </w:rPr>
              <w:t>Proti:</w:t>
            </w:r>
          </w:p>
        </w:tc>
        <w:tc>
          <w:tcPr>
            <w:tcW w:w="1281" w:type="dxa"/>
            <w:shd w:val="clear" w:color="auto" w:fill="auto"/>
          </w:tcPr>
          <w:p w:rsidR="00783836" w:rsidRPr="008314EA" w:rsidRDefault="00783836" w:rsidP="002516D9">
            <w:pPr>
              <w:rPr>
                <w:b/>
                <w:sz w:val="20"/>
                <w:szCs w:val="20"/>
              </w:rPr>
            </w:pPr>
            <w:r w:rsidRPr="008314EA">
              <w:rPr>
                <w:b/>
                <w:sz w:val="20"/>
                <w:szCs w:val="20"/>
              </w:rPr>
              <w:t>Zdržal sa:</w:t>
            </w:r>
          </w:p>
        </w:tc>
      </w:tr>
      <w:tr w:rsidR="00783836" w:rsidRPr="008314EA" w:rsidTr="002516D9">
        <w:trPr>
          <w:trHeight w:val="294"/>
        </w:trPr>
        <w:tc>
          <w:tcPr>
            <w:tcW w:w="2464" w:type="dxa"/>
            <w:shd w:val="clear" w:color="auto" w:fill="auto"/>
          </w:tcPr>
          <w:p w:rsidR="00783836" w:rsidRPr="008314EA" w:rsidRDefault="00783836" w:rsidP="00251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r w:rsidRPr="008314EA">
              <w:rPr>
                <w:sz w:val="20"/>
                <w:szCs w:val="20"/>
              </w:rPr>
              <w:t>Mária Mačáková</w:t>
            </w:r>
          </w:p>
        </w:tc>
        <w:tc>
          <w:tcPr>
            <w:tcW w:w="1324" w:type="dxa"/>
            <w:shd w:val="clear" w:color="auto" w:fill="auto"/>
          </w:tcPr>
          <w:p w:rsidR="00783836" w:rsidRPr="008314EA" w:rsidRDefault="00783836" w:rsidP="002516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783836" w:rsidRPr="008314EA" w:rsidRDefault="00783836" w:rsidP="002516D9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783836" w:rsidRPr="008314EA" w:rsidRDefault="00783836" w:rsidP="002516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83836" w:rsidRPr="008314EA" w:rsidTr="002516D9">
        <w:trPr>
          <w:trHeight w:val="310"/>
        </w:trPr>
        <w:tc>
          <w:tcPr>
            <w:tcW w:w="2464" w:type="dxa"/>
            <w:shd w:val="clear" w:color="auto" w:fill="auto"/>
          </w:tcPr>
          <w:p w:rsidR="00783836" w:rsidRPr="008314EA" w:rsidRDefault="00783836" w:rsidP="002516D9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>Ing. Ján Horník</w:t>
            </w:r>
          </w:p>
        </w:tc>
        <w:tc>
          <w:tcPr>
            <w:tcW w:w="1324" w:type="dxa"/>
            <w:shd w:val="clear" w:color="auto" w:fill="auto"/>
          </w:tcPr>
          <w:p w:rsidR="00783836" w:rsidRPr="008314EA" w:rsidRDefault="00783836" w:rsidP="002516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783836" w:rsidRPr="008314EA" w:rsidRDefault="00783836" w:rsidP="002516D9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783836" w:rsidRPr="008314EA" w:rsidRDefault="00783836" w:rsidP="002516D9">
            <w:pPr>
              <w:rPr>
                <w:sz w:val="20"/>
                <w:szCs w:val="20"/>
              </w:rPr>
            </w:pPr>
          </w:p>
        </w:tc>
      </w:tr>
      <w:tr w:rsidR="00783836" w:rsidRPr="008314EA" w:rsidTr="002516D9">
        <w:trPr>
          <w:trHeight w:val="294"/>
        </w:trPr>
        <w:tc>
          <w:tcPr>
            <w:tcW w:w="2464" w:type="dxa"/>
            <w:shd w:val="clear" w:color="auto" w:fill="auto"/>
          </w:tcPr>
          <w:p w:rsidR="00783836" w:rsidRPr="008314EA" w:rsidRDefault="00783836" w:rsidP="002516D9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>Daniel Kifer</w:t>
            </w:r>
          </w:p>
        </w:tc>
        <w:tc>
          <w:tcPr>
            <w:tcW w:w="1324" w:type="dxa"/>
            <w:shd w:val="clear" w:color="auto" w:fill="auto"/>
          </w:tcPr>
          <w:p w:rsidR="00783836" w:rsidRPr="008314EA" w:rsidRDefault="00783836" w:rsidP="002516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783836" w:rsidRPr="008314EA" w:rsidRDefault="00783836" w:rsidP="002516D9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783836" w:rsidRPr="008314EA" w:rsidRDefault="00783836" w:rsidP="002516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83836" w:rsidRPr="008314EA" w:rsidTr="002516D9">
        <w:trPr>
          <w:trHeight w:val="294"/>
        </w:trPr>
        <w:tc>
          <w:tcPr>
            <w:tcW w:w="2464" w:type="dxa"/>
            <w:shd w:val="clear" w:color="auto" w:fill="auto"/>
          </w:tcPr>
          <w:p w:rsidR="00783836" w:rsidRPr="008314EA" w:rsidRDefault="00783836" w:rsidP="002516D9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 xml:space="preserve">Mgr. Peter </w:t>
            </w:r>
            <w:proofErr w:type="spellStart"/>
            <w:r w:rsidRPr="008314EA">
              <w:rPr>
                <w:sz w:val="20"/>
                <w:szCs w:val="20"/>
              </w:rPr>
              <w:t>Vilček</w:t>
            </w:r>
            <w:proofErr w:type="spellEnd"/>
          </w:p>
        </w:tc>
        <w:tc>
          <w:tcPr>
            <w:tcW w:w="1324" w:type="dxa"/>
            <w:shd w:val="clear" w:color="auto" w:fill="auto"/>
          </w:tcPr>
          <w:p w:rsidR="00783836" w:rsidRPr="008314EA" w:rsidRDefault="00783836" w:rsidP="002516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783836" w:rsidRPr="008314EA" w:rsidRDefault="00783836" w:rsidP="002516D9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783836" w:rsidRPr="008314EA" w:rsidRDefault="00783836" w:rsidP="002516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83836" w:rsidRPr="008314EA" w:rsidTr="002516D9">
        <w:trPr>
          <w:trHeight w:val="294"/>
        </w:trPr>
        <w:tc>
          <w:tcPr>
            <w:tcW w:w="2464" w:type="dxa"/>
            <w:shd w:val="clear" w:color="auto" w:fill="auto"/>
          </w:tcPr>
          <w:p w:rsidR="00783836" w:rsidRPr="008314EA" w:rsidRDefault="00783836" w:rsidP="002516D9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>Marcel Novák</w:t>
            </w:r>
          </w:p>
        </w:tc>
        <w:tc>
          <w:tcPr>
            <w:tcW w:w="1324" w:type="dxa"/>
            <w:shd w:val="clear" w:color="auto" w:fill="auto"/>
          </w:tcPr>
          <w:p w:rsidR="00783836" w:rsidRPr="008314EA" w:rsidRDefault="00783836" w:rsidP="002516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783836" w:rsidRPr="008314EA" w:rsidRDefault="00783836" w:rsidP="002516D9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783836" w:rsidRPr="008314EA" w:rsidRDefault="00783836" w:rsidP="002516D9">
            <w:pPr>
              <w:rPr>
                <w:sz w:val="20"/>
                <w:szCs w:val="20"/>
              </w:rPr>
            </w:pPr>
          </w:p>
        </w:tc>
      </w:tr>
      <w:tr w:rsidR="00783836" w:rsidRPr="008314EA" w:rsidTr="002516D9">
        <w:trPr>
          <w:trHeight w:val="294"/>
        </w:trPr>
        <w:tc>
          <w:tcPr>
            <w:tcW w:w="2464" w:type="dxa"/>
            <w:shd w:val="clear" w:color="auto" w:fill="auto"/>
          </w:tcPr>
          <w:p w:rsidR="00783836" w:rsidRPr="008314EA" w:rsidRDefault="00783836" w:rsidP="002516D9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 xml:space="preserve">František </w:t>
            </w:r>
            <w:proofErr w:type="spellStart"/>
            <w:r w:rsidRPr="008314EA">
              <w:rPr>
                <w:sz w:val="20"/>
                <w:szCs w:val="20"/>
              </w:rPr>
              <w:t>Smik</w:t>
            </w:r>
            <w:proofErr w:type="spellEnd"/>
          </w:p>
        </w:tc>
        <w:tc>
          <w:tcPr>
            <w:tcW w:w="1324" w:type="dxa"/>
            <w:shd w:val="clear" w:color="auto" w:fill="auto"/>
          </w:tcPr>
          <w:p w:rsidR="00783836" w:rsidRPr="008314EA" w:rsidRDefault="00783836" w:rsidP="002516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783836" w:rsidRPr="008314EA" w:rsidRDefault="00783836" w:rsidP="002516D9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783836" w:rsidRPr="008314EA" w:rsidRDefault="00783836" w:rsidP="002516D9">
            <w:pPr>
              <w:rPr>
                <w:sz w:val="20"/>
                <w:szCs w:val="20"/>
              </w:rPr>
            </w:pPr>
          </w:p>
        </w:tc>
      </w:tr>
      <w:tr w:rsidR="00783836" w:rsidRPr="008314EA" w:rsidTr="002516D9">
        <w:trPr>
          <w:trHeight w:val="294"/>
        </w:trPr>
        <w:tc>
          <w:tcPr>
            <w:tcW w:w="2464" w:type="dxa"/>
            <w:shd w:val="clear" w:color="auto" w:fill="auto"/>
          </w:tcPr>
          <w:p w:rsidR="00783836" w:rsidRPr="008314EA" w:rsidRDefault="00783836" w:rsidP="002516D9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>Ing. Jana Tabáková</w:t>
            </w:r>
          </w:p>
        </w:tc>
        <w:tc>
          <w:tcPr>
            <w:tcW w:w="1324" w:type="dxa"/>
            <w:shd w:val="clear" w:color="auto" w:fill="auto"/>
          </w:tcPr>
          <w:p w:rsidR="00783836" w:rsidRPr="008314EA" w:rsidRDefault="00783836" w:rsidP="002516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783836" w:rsidRPr="008314EA" w:rsidRDefault="00783836" w:rsidP="002516D9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783836" w:rsidRPr="00933688" w:rsidRDefault="00783836" w:rsidP="002516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83836" w:rsidRPr="008314EA" w:rsidTr="002516D9">
        <w:trPr>
          <w:trHeight w:val="294"/>
        </w:trPr>
        <w:tc>
          <w:tcPr>
            <w:tcW w:w="2464" w:type="dxa"/>
            <w:shd w:val="clear" w:color="auto" w:fill="auto"/>
          </w:tcPr>
          <w:p w:rsidR="00783836" w:rsidRPr="008314EA" w:rsidRDefault="00783836" w:rsidP="002516D9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>Matej Haitsch</w:t>
            </w:r>
          </w:p>
        </w:tc>
        <w:tc>
          <w:tcPr>
            <w:tcW w:w="1324" w:type="dxa"/>
            <w:shd w:val="clear" w:color="auto" w:fill="auto"/>
          </w:tcPr>
          <w:p w:rsidR="00783836" w:rsidRPr="008314EA" w:rsidRDefault="00783836" w:rsidP="002516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783836" w:rsidRPr="008314EA" w:rsidRDefault="00783836" w:rsidP="002516D9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783836" w:rsidRPr="008314EA" w:rsidRDefault="00783836" w:rsidP="002516D9">
            <w:pPr>
              <w:jc w:val="center"/>
              <w:rPr>
                <w:sz w:val="20"/>
                <w:szCs w:val="20"/>
              </w:rPr>
            </w:pPr>
          </w:p>
        </w:tc>
      </w:tr>
      <w:tr w:rsidR="00783836" w:rsidRPr="008314EA" w:rsidTr="002516D9">
        <w:trPr>
          <w:trHeight w:val="294"/>
        </w:trPr>
        <w:tc>
          <w:tcPr>
            <w:tcW w:w="2464" w:type="dxa"/>
            <w:shd w:val="clear" w:color="auto" w:fill="auto"/>
          </w:tcPr>
          <w:p w:rsidR="00783836" w:rsidRPr="008314EA" w:rsidRDefault="00783836" w:rsidP="002516D9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>Erich Kuľka</w:t>
            </w:r>
          </w:p>
        </w:tc>
        <w:tc>
          <w:tcPr>
            <w:tcW w:w="1324" w:type="dxa"/>
            <w:shd w:val="clear" w:color="auto" w:fill="auto"/>
          </w:tcPr>
          <w:p w:rsidR="00783836" w:rsidRPr="008314EA" w:rsidRDefault="00783836" w:rsidP="002516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783836" w:rsidRPr="008314EA" w:rsidRDefault="00783836" w:rsidP="002516D9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783836" w:rsidRPr="008314EA" w:rsidRDefault="00783836" w:rsidP="002516D9">
            <w:pPr>
              <w:jc w:val="center"/>
              <w:rPr>
                <w:sz w:val="20"/>
                <w:szCs w:val="20"/>
              </w:rPr>
            </w:pPr>
          </w:p>
        </w:tc>
      </w:tr>
      <w:tr w:rsidR="00783836" w:rsidRPr="008314EA" w:rsidTr="002516D9">
        <w:trPr>
          <w:trHeight w:val="294"/>
        </w:trPr>
        <w:tc>
          <w:tcPr>
            <w:tcW w:w="2464" w:type="dxa"/>
            <w:shd w:val="clear" w:color="auto" w:fill="auto"/>
          </w:tcPr>
          <w:p w:rsidR="00783836" w:rsidRPr="008314EA" w:rsidRDefault="00783836" w:rsidP="002516D9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>Spolu:</w:t>
            </w:r>
          </w:p>
        </w:tc>
        <w:tc>
          <w:tcPr>
            <w:tcW w:w="1324" w:type="dxa"/>
            <w:shd w:val="clear" w:color="auto" w:fill="auto"/>
          </w:tcPr>
          <w:p w:rsidR="00783836" w:rsidRPr="008314EA" w:rsidRDefault="00783836" w:rsidP="002516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5" w:type="dxa"/>
            <w:shd w:val="clear" w:color="auto" w:fill="auto"/>
          </w:tcPr>
          <w:p w:rsidR="00783836" w:rsidRPr="008314EA" w:rsidRDefault="00783836" w:rsidP="00251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783836" w:rsidRPr="00D41680" w:rsidRDefault="00783836" w:rsidP="002516D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83836" w:rsidRPr="00007100" w:rsidRDefault="00783836" w:rsidP="00783836">
      <w:pPr>
        <w:pStyle w:val="Odsekzoznamu"/>
        <w:ind w:left="420"/>
        <w:jc w:val="both"/>
        <w:rPr>
          <w:b/>
          <w:sz w:val="10"/>
          <w:szCs w:val="10"/>
        </w:rPr>
      </w:pPr>
    </w:p>
    <w:p w:rsidR="00783836" w:rsidRDefault="00783836" w:rsidP="00783836">
      <w:pPr>
        <w:jc w:val="both"/>
        <w:rPr>
          <w:sz w:val="20"/>
          <w:szCs w:val="20"/>
        </w:rPr>
      </w:pPr>
      <w:r w:rsidRPr="00007100">
        <w:rPr>
          <w:b/>
          <w:sz w:val="20"/>
          <w:szCs w:val="20"/>
        </w:rPr>
        <w:t xml:space="preserve">Neprítomní poslanci: </w:t>
      </w:r>
      <w:r w:rsidR="00420B7C" w:rsidRPr="00420B7C">
        <w:rPr>
          <w:sz w:val="20"/>
          <w:szCs w:val="20"/>
        </w:rPr>
        <w:t>: Ing.</w:t>
      </w:r>
      <w:r w:rsidR="00420B7C">
        <w:rPr>
          <w:b/>
          <w:sz w:val="20"/>
          <w:szCs w:val="20"/>
        </w:rPr>
        <w:t xml:space="preserve"> </w:t>
      </w:r>
      <w:r w:rsidRPr="00007100">
        <w:rPr>
          <w:sz w:val="20"/>
          <w:szCs w:val="20"/>
        </w:rPr>
        <w:t xml:space="preserve">Ján Horník,  František </w:t>
      </w:r>
      <w:proofErr w:type="spellStart"/>
      <w:r w:rsidRPr="00007100">
        <w:rPr>
          <w:sz w:val="20"/>
          <w:szCs w:val="20"/>
        </w:rPr>
        <w:t>Smik</w:t>
      </w:r>
      <w:proofErr w:type="spellEnd"/>
    </w:p>
    <w:p w:rsidR="002F63F4" w:rsidRDefault="002F63F4" w:rsidP="00783836">
      <w:pPr>
        <w:jc w:val="both"/>
        <w:rPr>
          <w:sz w:val="20"/>
          <w:szCs w:val="20"/>
        </w:rPr>
      </w:pPr>
    </w:p>
    <w:p w:rsidR="00783836" w:rsidRDefault="00783836" w:rsidP="005731EE">
      <w:pPr>
        <w:spacing w:after="240"/>
        <w:jc w:val="center"/>
        <w:rPr>
          <w:b/>
          <w:i/>
          <w:sz w:val="22"/>
          <w:szCs w:val="22"/>
          <w:u w:val="single"/>
        </w:rPr>
      </w:pPr>
      <w:r w:rsidRPr="008314EA">
        <w:rPr>
          <w:b/>
          <w:i/>
          <w:sz w:val="22"/>
          <w:szCs w:val="22"/>
          <w:highlight w:val="yellow"/>
          <w:u w:val="single"/>
        </w:rPr>
        <w:t>Prijaté uznesenie č.</w:t>
      </w:r>
      <w:r w:rsidR="005731EE">
        <w:rPr>
          <w:b/>
          <w:i/>
          <w:sz w:val="22"/>
          <w:szCs w:val="22"/>
          <w:highlight w:val="yellow"/>
          <w:u w:val="single"/>
        </w:rPr>
        <w:t>73</w:t>
      </w:r>
      <w:r w:rsidRPr="008314EA">
        <w:rPr>
          <w:b/>
          <w:i/>
          <w:sz w:val="22"/>
          <w:szCs w:val="22"/>
          <w:highlight w:val="yellow"/>
          <w:u w:val="single"/>
        </w:rPr>
        <w:t xml:space="preserve"> /201</w:t>
      </w:r>
      <w:r w:rsidRPr="007633AB">
        <w:rPr>
          <w:b/>
          <w:i/>
          <w:sz w:val="22"/>
          <w:szCs w:val="22"/>
          <w:highlight w:val="yellow"/>
          <w:u w:val="single"/>
        </w:rPr>
        <w:t>6</w:t>
      </w:r>
    </w:p>
    <w:p w:rsidR="00783836" w:rsidRPr="00877B87" w:rsidRDefault="00783836" w:rsidP="00783836">
      <w:pPr>
        <w:jc w:val="both"/>
        <w:rPr>
          <w:sz w:val="20"/>
          <w:szCs w:val="20"/>
        </w:rPr>
      </w:pPr>
    </w:p>
    <w:p w:rsidR="00780913" w:rsidRDefault="00780913" w:rsidP="00780913">
      <w:pPr>
        <w:jc w:val="both"/>
        <w:rPr>
          <w:b/>
          <w:i/>
          <w:sz w:val="22"/>
          <w:szCs w:val="22"/>
        </w:rPr>
      </w:pPr>
      <w:r w:rsidRPr="00780913">
        <w:rPr>
          <w:b/>
          <w:i/>
          <w:szCs w:val="22"/>
        </w:rPr>
        <w:t>Bod</w:t>
      </w:r>
      <w:r w:rsidR="004D393F" w:rsidRPr="00780913">
        <w:rPr>
          <w:b/>
          <w:i/>
          <w:szCs w:val="22"/>
        </w:rPr>
        <w:t xml:space="preserve"> č. 11 </w:t>
      </w:r>
      <w:r w:rsidR="008E16D3">
        <w:rPr>
          <w:b/>
          <w:i/>
          <w:sz w:val="22"/>
          <w:szCs w:val="22"/>
        </w:rPr>
        <w:t>Rozpočtové opatrenie č. 5/</w:t>
      </w:r>
      <w:r w:rsidRPr="00780913">
        <w:rPr>
          <w:b/>
          <w:i/>
          <w:sz w:val="22"/>
          <w:szCs w:val="22"/>
        </w:rPr>
        <w:t>2016.</w:t>
      </w:r>
    </w:p>
    <w:p w:rsidR="00780913" w:rsidRPr="00780913" w:rsidRDefault="00780913" w:rsidP="00780913">
      <w:pPr>
        <w:jc w:val="both"/>
        <w:rPr>
          <w:b/>
          <w:i/>
          <w:sz w:val="22"/>
          <w:szCs w:val="22"/>
        </w:rPr>
      </w:pPr>
    </w:p>
    <w:p w:rsidR="004D393F" w:rsidRDefault="00780913" w:rsidP="004D393F">
      <w:pPr>
        <w:pStyle w:val="Bezriadkovania1"/>
        <w:numPr>
          <w:ilvl w:val="0"/>
          <w:numId w:val="6"/>
        </w:numPr>
        <w:jc w:val="both"/>
      </w:pPr>
      <w:r>
        <w:t>Poslanci obce prer</w:t>
      </w:r>
      <w:r w:rsidR="008E16D3">
        <w:t>okovali rozpočtové opatrenie č. 5</w:t>
      </w:r>
      <w:r>
        <w:t>/2016</w:t>
      </w:r>
      <w:r w:rsidR="008E16D3">
        <w:t>.</w:t>
      </w:r>
    </w:p>
    <w:p w:rsidR="00CF6187" w:rsidRDefault="00CF6187" w:rsidP="004D393F">
      <w:pPr>
        <w:pStyle w:val="Bezriadkovania1"/>
        <w:numPr>
          <w:ilvl w:val="0"/>
          <w:numId w:val="6"/>
        </w:numPr>
        <w:jc w:val="both"/>
      </w:pPr>
      <w:r w:rsidRPr="00610BE5">
        <w:rPr>
          <w:i/>
        </w:rPr>
        <w:t>Poslankyňa Ing. Jana Tabáková</w:t>
      </w:r>
      <w:r>
        <w:t xml:space="preserve"> požiadala starostu obce o vysvetlenie príčin zvyšovania financií na výstavbu oplotenia okolo ihriska.</w:t>
      </w:r>
    </w:p>
    <w:p w:rsidR="004D1241" w:rsidRPr="004D1241" w:rsidRDefault="00CF6187" w:rsidP="00780913">
      <w:pPr>
        <w:pStyle w:val="Bezriadkovania1"/>
        <w:numPr>
          <w:ilvl w:val="0"/>
          <w:numId w:val="6"/>
        </w:numPr>
        <w:jc w:val="both"/>
        <w:rPr>
          <w:shd w:val="clear" w:color="auto" w:fill="FFFFFF"/>
        </w:rPr>
      </w:pPr>
      <w:r w:rsidRPr="004D1241">
        <w:rPr>
          <w:i/>
        </w:rPr>
        <w:t>Starosta obce:</w:t>
      </w:r>
      <w:r>
        <w:t xml:space="preserve"> Vzhľadom k tomu, že na túto stavbu nebola spracovaná </w:t>
      </w:r>
      <w:r w:rsidR="00610BE5">
        <w:t xml:space="preserve">podrobná </w:t>
      </w:r>
      <w:r>
        <w:t xml:space="preserve">dokumentácia </w:t>
      </w:r>
      <w:r w:rsidR="00610BE5">
        <w:t xml:space="preserve">s rozpočtom, </w:t>
      </w:r>
      <w:r>
        <w:t xml:space="preserve">neboli vyčíslené </w:t>
      </w:r>
      <w:r w:rsidR="00610BE5">
        <w:t xml:space="preserve">vopred všetky </w:t>
      </w:r>
      <w:r w:rsidR="0029203C">
        <w:t xml:space="preserve">potrebné </w:t>
      </w:r>
      <w:r w:rsidR="00610BE5">
        <w:t>práce a</w:t>
      </w:r>
      <w:r w:rsidR="0029203C">
        <w:t> </w:t>
      </w:r>
      <w:r w:rsidR="00610BE5">
        <w:t>dodávky</w:t>
      </w:r>
      <w:r w:rsidR="0029203C">
        <w:t>.</w:t>
      </w:r>
      <w:r w:rsidR="00610BE5">
        <w:t xml:space="preserve"> </w:t>
      </w:r>
      <w:r w:rsidR="0029203C">
        <w:t>C</w:t>
      </w:r>
      <w:r>
        <w:t>elkové náklady</w:t>
      </w:r>
      <w:r w:rsidR="0029203C">
        <w:t xml:space="preserve"> tohto oplotenia sa navýšia predovšetkým o zemné práce vykonané na  úpravách terénu v trase oplotenia a jeho bezprostrednom okolí, tiež z dôvodu rozšírenia samotného športoviska pre potreby členov DHZ i z dôvodu  osadenia dvoch veľkých oceľových brán v oplotení pri objekte haly, tak ako to bolo dohodnuté s vedením TJ Tatran. Potrebné zemné práce a terénne úpravy sú vykonané za pomoci stavebných mechanizmov, dodávateľským spôsobom. Všetky ostatné stavebno-montážne práce uskutočňuje obec vo vlastnej, t.j. minimálnej réžií.</w:t>
      </w:r>
      <w:r w:rsidR="004D1241">
        <w:t xml:space="preserve"> Keďže svojpomocne, či už zo strany </w:t>
      </w:r>
      <w:r w:rsidR="004D1241">
        <w:lastRenderedPageBreak/>
        <w:t xml:space="preserve">členov TJ Tatran, </w:t>
      </w:r>
      <w:r w:rsidR="009F0403">
        <w:t xml:space="preserve">ako ani zo strany členov DHZ </w:t>
      </w:r>
      <w:r w:rsidR="004D1241">
        <w:t xml:space="preserve"> neboli doteraz na tomto oplotení vykonané žiadne práce, nie je v možnostiach obce ich vykonať iným</w:t>
      </w:r>
      <w:r w:rsidR="009F0403">
        <w:t>,</w:t>
      </w:r>
      <w:r w:rsidR="004D1241">
        <w:t xml:space="preserve"> ešte lacnejším spôsobom. </w:t>
      </w:r>
    </w:p>
    <w:p w:rsidR="00780913" w:rsidRDefault="00780913" w:rsidP="004D1241">
      <w:pPr>
        <w:pStyle w:val="Bezriadkovania1"/>
        <w:ind w:left="406"/>
        <w:jc w:val="both"/>
        <w:rPr>
          <w:shd w:val="clear" w:color="auto" w:fill="FFFFFF"/>
        </w:rPr>
      </w:pPr>
      <w:r w:rsidRPr="004D1241">
        <w:t>V</w:t>
      </w:r>
      <w:r w:rsidRPr="004D1241">
        <w:rPr>
          <w:bCs/>
        </w:rPr>
        <w:t xml:space="preserve"> návrhu rozpočtového opatrenia č. 5/2016 sa celkové príjmy obce navyšujú o čiastku 29 273,00  eur, výdavky obce celkom  46 742,00 eur. </w:t>
      </w:r>
      <w:r w:rsidRPr="004D1241">
        <w:rPr>
          <w:b/>
          <w:bCs/>
        </w:rPr>
        <w:t xml:space="preserve"> </w:t>
      </w:r>
      <w:r w:rsidRPr="004D1241">
        <w:t xml:space="preserve">Rozpočet obce bude po rozpočtovom opatrení č. 5/2016 prebytkový, a to celkove o čiastku  </w:t>
      </w:r>
      <w:r w:rsidRPr="004D1241">
        <w:rPr>
          <w:shd w:val="clear" w:color="auto" w:fill="FFFFFF"/>
        </w:rPr>
        <w:t>331 629,85 eur.</w:t>
      </w:r>
    </w:p>
    <w:p w:rsidR="004D1241" w:rsidRPr="004D1241" w:rsidRDefault="004D1241" w:rsidP="004D1241">
      <w:pPr>
        <w:pStyle w:val="Bezriadkovania1"/>
        <w:ind w:left="406"/>
        <w:jc w:val="both"/>
        <w:rPr>
          <w:shd w:val="clear" w:color="auto" w:fill="FFFFFF"/>
        </w:rPr>
      </w:pPr>
    </w:p>
    <w:p w:rsidR="00CF6187" w:rsidRPr="00344701" w:rsidRDefault="00CF6187" w:rsidP="00CF6187">
      <w:pPr>
        <w:numPr>
          <w:ilvl w:val="0"/>
          <w:numId w:val="13"/>
        </w:numPr>
        <w:jc w:val="both"/>
        <w:rPr>
          <w:sz w:val="22"/>
          <w:szCs w:val="22"/>
          <w:u w:val="single"/>
        </w:rPr>
      </w:pPr>
      <w:r w:rsidRPr="00344701">
        <w:rPr>
          <w:sz w:val="22"/>
          <w:szCs w:val="22"/>
          <w:u w:val="single"/>
        </w:rPr>
        <w:t>Programovo rozpočtované výdavky:</w:t>
      </w:r>
    </w:p>
    <w:p w:rsidR="00CF6187" w:rsidRPr="00344701" w:rsidRDefault="00CF6187" w:rsidP="00CF6187">
      <w:pPr>
        <w:jc w:val="both"/>
        <w:rPr>
          <w:sz w:val="22"/>
          <w:szCs w:val="22"/>
        </w:rPr>
      </w:pPr>
      <w:r w:rsidRPr="00344701">
        <w:rPr>
          <w:sz w:val="22"/>
          <w:szCs w:val="22"/>
        </w:rPr>
        <w:tab/>
        <w:t>V predloženom návrhu rozpočtového opatrenia č. 5/2016 dochádza k úprave výdajovej časti nasledovne:</w:t>
      </w:r>
    </w:p>
    <w:p w:rsidR="00CF6187" w:rsidRPr="00344701" w:rsidRDefault="00CF6187" w:rsidP="00CF6187">
      <w:pPr>
        <w:jc w:val="both"/>
        <w:rPr>
          <w:sz w:val="22"/>
          <w:szCs w:val="22"/>
        </w:rPr>
      </w:pPr>
      <w:r w:rsidRPr="00344701">
        <w:rPr>
          <w:sz w:val="22"/>
          <w:szCs w:val="22"/>
        </w:rPr>
        <w:tab/>
        <w:t>Bežné výdavky</w:t>
      </w:r>
      <w:r w:rsidRPr="00344701">
        <w:rPr>
          <w:sz w:val="22"/>
          <w:szCs w:val="22"/>
        </w:rPr>
        <w:tab/>
        <w:t xml:space="preserve">           37 742,00 €</w:t>
      </w:r>
    </w:p>
    <w:p w:rsidR="00CF6187" w:rsidRPr="00344701" w:rsidRDefault="00CF6187" w:rsidP="00CF61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jc w:val="both"/>
        <w:rPr>
          <w:sz w:val="22"/>
          <w:szCs w:val="22"/>
          <w:u w:val="single"/>
        </w:rPr>
      </w:pPr>
      <w:r w:rsidRPr="00344701">
        <w:rPr>
          <w:sz w:val="22"/>
          <w:szCs w:val="22"/>
        </w:rPr>
        <w:tab/>
      </w:r>
      <w:r w:rsidRPr="00344701">
        <w:rPr>
          <w:sz w:val="22"/>
          <w:szCs w:val="22"/>
          <w:u w:val="single"/>
        </w:rPr>
        <w:t>Kapitálové výdavky</w:t>
      </w:r>
      <w:r w:rsidRPr="00344701">
        <w:rPr>
          <w:sz w:val="22"/>
          <w:szCs w:val="22"/>
          <w:u w:val="single"/>
        </w:rPr>
        <w:tab/>
        <w:t xml:space="preserve">             9 000,00 €</w:t>
      </w:r>
    </w:p>
    <w:p w:rsidR="00CF6187" w:rsidRPr="00344701" w:rsidRDefault="00CF6187" w:rsidP="00CF61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jc w:val="both"/>
        <w:rPr>
          <w:sz w:val="22"/>
          <w:szCs w:val="22"/>
        </w:rPr>
      </w:pPr>
      <w:r w:rsidRPr="00344701">
        <w:rPr>
          <w:sz w:val="22"/>
          <w:szCs w:val="22"/>
        </w:rPr>
        <w:tab/>
        <w:t>Spolu navrhovaná úprava   +46 742,00 €</w:t>
      </w:r>
    </w:p>
    <w:p w:rsidR="00CF6187" w:rsidRPr="00344701" w:rsidRDefault="00CF6187" w:rsidP="00CF6187">
      <w:pPr>
        <w:jc w:val="both"/>
        <w:rPr>
          <w:sz w:val="22"/>
          <w:szCs w:val="22"/>
        </w:rPr>
      </w:pPr>
    </w:p>
    <w:p w:rsidR="00CF6187" w:rsidRPr="00344701" w:rsidRDefault="00CF6187" w:rsidP="00CF6187">
      <w:pPr>
        <w:jc w:val="both"/>
        <w:rPr>
          <w:sz w:val="22"/>
          <w:szCs w:val="22"/>
        </w:rPr>
      </w:pPr>
      <w:r w:rsidRPr="00344701">
        <w:rPr>
          <w:sz w:val="22"/>
          <w:szCs w:val="22"/>
        </w:rPr>
        <w:t>V jednotlivých programoch obce sa rozpočtované výdavky upravujú nasledovne:</w:t>
      </w:r>
    </w:p>
    <w:p w:rsidR="00CF6187" w:rsidRPr="00344701" w:rsidRDefault="00CF6187" w:rsidP="00CF6187">
      <w:pPr>
        <w:jc w:val="both"/>
        <w:rPr>
          <w:sz w:val="22"/>
          <w:szCs w:val="22"/>
        </w:rPr>
      </w:pPr>
      <w:r w:rsidRPr="00344701">
        <w:rPr>
          <w:sz w:val="22"/>
          <w:szCs w:val="22"/>
        </w:rPr>
        <w:t xml:space="preserve">Program č. 6                                  2 700,00 €      </w:t>
      </w:r>
    </w:p>
    <w:p w:rsidR="00CF6187" w:rsidRPr="00344701" w:rsidRDefault="00CF6187" w:rsidP="00CF6187">
      <w:pPr>
        <w:jc w:val="both"/>
        <w:rPr>
          <w:sz w:val="22"/>
          <w:szCs w:val="22"/>
        </w:rPr>
      </w:pPr>
      <w:r w:rsidRPr="00344701">
        <w:rPr>
          <w:sz w:val="22"/>
          <w:szCs w:val="22"/>
        </w:rPr>
        <w:t>Program č. 8                                19 042,00 €</w:t>
      </w:r>
    </w:p>
    <w:p w:rsidR="00CF6187" w:rsidRPr="00344701" w:rsidRDefault="00CF6187" w:rsidP="00CF6187">
      <w:pPr>
        <w:jc w:val="both"/>
        <w:rPr>
          <w:sz w:val="22"/>
          <w:szCs w:val="22"/>
        </w:rPr>
      </w:pPr>
      <w:r w:rsidRPr="00344701">
        <w:rPr>
          <w:sz w:val="22"/>
          <w:szCs w:val="22"/>
        </w:rPr>
        <w:t xml:space="preserve">Program č. 10                                7 500,00 € </w:t>
      </w:r>
    </w:p>
    <w:p w:rsidR="00CF6187" w:rsidRPr="00344701" w:rsidRDefault="00CF6187" w:rsidP="00CF6187">
      <w:pPr>
        <w:jc w:val="both"/>
        <w:rPr>
          <w:sz w:val="22"/>
          <w:szCs w:val="22"/>
        </w:rPr>
      </w:pPr>
      <w:r w:rsidRPr="00344701">
        <w:rPr>
          <w:sz w:val="22"/>
          <w:szCs w:val="22"/>
        </w:rPr>
        <w:t>Program č. 12                                7 500,00 €</w:t>
      </w:r>
    </w:p>
    <w:p w:rsidR="00CF6187" w:rsidRPr="00344701" w:rsidRDefault="00CF6187" w:rsidP="00CF6187">
      <w:pPr>
        <w:jc w:val="both"/>
        <w:rPr>
          <w:sz w:val="22"/>
          <w:szCs w:val="22"/>
          <w:u w:val="single"/>
        </w:rPr>
      </w:pPr>
      <w:r w:rsidRPr="00344701">
        <w:rPr>
          <w:sz w:val="22"/>
          <w:szCs w:val="22"/>
          <w:u w:val="single"/>
        </w:rPr>
        <w:t>Program č. 13                              10 000,00 €</w:t>
      </w:r>
    </w:p>
    <w:p w:rsidR="00CF6187" w:rsidRPr="00344701" w:rsidRDefault="00CF6187" w:rsidP="00CF6187">
      <w:pPr>
        <w:jc w:val="both"/>
        <w:rPr>
          <w:sz w:val="22"/>
          <w:szCs w:val="22"/>
          <w:u w:val="single"/>
        </w:rPr>
      </w:pPr>
      <w:r w:rsidRPr="00344701">
        <w:rPr>
          <w:sz w:val="22"/>
          <w:szCs w:val="22"/>
          <w:u w:val="single"/>
        </w:rPr>
        <w:t>Spolu navrhovaná úprava       +  46 742,00 €</w:t>
      </w:r>
    </w:p>
    <w:p w:rsidR="00CF6187" w:rsidRPr="00344701" w:rsidRDefault="00CF6187" w:rsidP="00CF6187">
      <w:pPr>
        <w:ind w:firstLine="708"/>
        <w:jc w:val="both"/>
        <w:rPr>
          <w:bCs/>
          <w:sz w:val="22"/>
          <w:szCs w:val="22"/>
        </w:rPr>
      </w:pPr>
    </w:p>
    <w:p w:rsidR="00CF6187" w:rsidRPr="00344701" w:rsidRDefault="00CF6187" w:rsidP="00CF6187">
      <w:pPr>
        <w:jc w:val="both"/>
        <w:rPr>
          <w:bCs/>
          <w:sz w:val="22"/>
          <w:szCs w:val="22"/>
          <w:u w:val="single"/>
        </w:rPr>
      </w:pPr>
      <w:r w:rsidRPr="00344701">
        <w:rPr>
          <w:bCs/>
          <w:sz w:val="22"/>
          <w:szCs w:val="22"/>
        </w:rPr>
        <w:t xml:space="preserve">II.  </w:t>
      </w:r>
      <w:r w:rsidRPr="00344701">
        <w:rPr>
          <w:bCs/>
          <w:sz w:val="22"/>
          <w:szCs w:val="22"/>
          <w:u w:val="single"/>
        </w:rPr>
        <w:t>Rozpočtované príjmy:</w:t>
      </w:r>
    </w:p>
    <w:p w:rsidR="00CF6187" w:rsidRPr="00344701" w:rsidRDefault="00CF6187" w:rsidP="00CF6187">
      <w:pPr>
        <w:ind w:firstLine="708"/>
        <w:jc w:val="both"/>
        <w:rPr>
          <w:sz w:val="22"/>
          <w:szCs w:val="22"/>
        </w:rPr>
      </w:pPr>
      <w:r w:rsidRPr="00344701">
        <w:rPr>
          <w:sz w:val="22"/>
          <w:szCs w:val="22"/>
        </w:rPr>
        <w:t xml:space="preserve">V predloženom návrhu rozpočtového opatrenia č. 5/2016 dochádza </w:t>
      </w:r>
      <w:r w:rsidRPr="00344701">
        <w:rPr>
          <w:bCs/>
          <w:sz w:val="22"/>
          <w:szCs w:val="22"/>
        </w:rPr>
        <w:t>k úprave príjmovej časti</w:t>
      </w:r>
      <w:r w:rsidRPr="00344701">
        <w:rPr>
          <w:b/>
          <w:bCs/>
          <w:sz w:val="22"/>
          <w:szCs w:val="22"/>
        </w:rPr>
        <w:t xml:space="preserve"> </w:t>
      </w:r>
      <w:r w:rsidRPr="00344701">
        <w:rPr>
          <w:sz w:val="22"/>
          <w:szCs w:val="22"/>
        </w:rPr>
        <w:t xml:space="preserve">nasledovne: </w:t>
      </w:r>
    </w:p>
    <w:p w:rsidR="00CF6187" w:rsidRPr="00344701" w:rsidRDefault="00CF6187" w:rsidP="00CF6187">
      <w:pPr>
        <w:ind w:firstLine="708"/>
        <w:jc w:val="both"/>
        <w:rPr>
          <w:sz w:val="22"/>
          <w:szCs w:val="22"/>
        </w:rPr>
      </w:pPr>
      <w:r w:rsidRPr="00344701">
        <w:rPr>
          <w:sz w:val="22"/>
          <w:szCs w:val="22"/>
        </w:rPr>
        <w:t xml:space="preserve">Bežné príjmy obce  </w:t>
      </w:r>
      <w:r w:rsidRPr="00344701">
        <w:rPr>
          <w:sz w:val="22"/>
          <w:szCs w:val="22"/>
        </w:rPr>
        <w:tab/>
      </w:r>
      <w:r w:rsidRPr="00344701">
        <w:rPr>
          <w:sz w:val="22"/>
          <w:szCs w:val="22"/>
        </w:rPr>
        <w:tab/>
        <w:t xml:space="preserve">    29 238,00  €</w:t>
      </w:r>
    </w:p>
    <w:p w:rsidR="00CF6187" w:rsidRPr="00344701" w:rsidRDefault="00CF6187" w:rsidP="00CF6187">
      <w:pPr>
        <w:ind w:firstLine="708"/>
        <w:jc w:val="both"/>
        <w:rPr>
          <w:sz w:val="22"/>
          <w:szCs w:val="22"/>
          <w:u w:val="single"/>
        </w:rPr>
      </w:pPr>
      <w:r w:rsidRPr="00344701">
        <w:rPr>
          <w:sz w:val="22"/>
          <w:szCs w:val="22"/>
          <w:u w:val="single"/>
        </w:rPr>
        <w:t>Kapitálové príjmy obce                    35,00  €</w:t>
      </w:r>
    </w:p>
    <w:p w:rsidR="00CF6187" w:rsidRPr="00344701" w:rsidRDefault="00CF6187" w:rsidP="00CF6187">
      <w:pPr>
        <w:ind w:firstLine="708"/>
        <w:jc w:val="both"/>
        <w:rPr>
          <w:sz w:val="22"/>
          <w:szCs w:val="22"/>
          <w:u w:val="single"/>
        </w:rPr>
      </w:pPr>
      <w:r w:rsidRPr="00344701">
        <w:rPr>
          <w:sz w:val="22"/>
          <w:szCs w:val="22"/>
          <w:u w:val="single"/>
        </w:rPr>
        <w:t>Spolu navrhovaná úprava       + 29 273,00  €</w:t>
      </w:r>
    </w:p>
    <w:p w:rsidR="00CF6187" w:rsidRPr="00344701" w:rsidRDefault="00CF6187" w:rsidP="00CF6187">
      <w:pPr>
        <w:ind w:firstLine="708"/>
        <w:jc w:val="both"/>
        <w:rPr>
          <w:sz w:val="22"/>
          <w:szCs w:val="22"/>
          <w:u w:val="single"/>
        </w:rPr>
      </w:pPr>
    </w:p>
    <w:p w:rsidR="00CF6187" w:rsidRPr="00344701" w:rsidRDefault="00CF6187" w:rsidP="00CF6187">
      <w:pPr>
        <w:ind w:firstLine="708"/>
        <w:jc w:val="both"/>
        <w:rPr>
          <w:sz w:val="22"/>
          <w:szCs w:val="22"/>
          <w:u w:val="single"/>
        </w:rPr>
      </w:pPr>
    </w:p>
    <w:tbl>
      <w:tblPr>
        <w:tblW w:w="9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1"/>
        <w:gridCol w:w="1977"/>
        <w:gridCol w:w="1826"/>
        <w:gridCol w:w="1734"/>
      </w:tblGrid>
      <w:tr w:rsidR="00CF6187" w:rsidRPr="00344701" w:rsidTr="001D4BF6">
        <w:trPr>
          <w:trHeight w:val="264"/>
        </w:trPr>
        <w:tc>
          <w:tcPr>
            <w:tcW w:w="3611" w:type="dxa"/>
            <w:shd w:val="clear" w:color="auto" w:fill="auto"/>
          </w:tcPr>
          <w:p w:rsidR="00CF6187" w:rsidRPr="00344701" w:rsidRDefault="00CF6187" w:rsidP="002516D9">
            <w:pPr>
              <w:jc w:val="both"/>
              <w:rPr>
                <w:b/>
                <w:sz w:val="22"/>
                <w:szCs w:val="22"/>
              </w:rPr>
            </w:pPr>
            <w:r w:rsidRPr="00344701">
              <w:rPr>
                <w:b/>
                <w:sz w:val="22"/>
                <w:szCs w:val="22"/>
              </w:rPr>
              <w:t>Členenie rozpočtu</w:t>
            </w:r>
          </w:p>
        </w:tc>
        <w:tc>
          <w:tcPr>
            <w:tcW w:w="1977" w:type="dxa"/>
            <w:shd w:val="clear" w:color="auto" w:fill="auto"/>
          </w:tcPr>
          <w:p w:rsidR="00CF6187" w:rsidRPr="00344701" w:rsidRDefault="00CF6187" w:rsidP="002516D9">
            <w:pPr>
              <w:jc w:val="center"/>
              <w:rPr>
                <w:b/>
                <w:sz w:val="22"/>
                <w:szCs w:val="22"/>
              </w:rPr>
            </w:pPr>
            <w:r w:rsidRPr="00344701">
              <w:rPr>
                <w:b/>
                <w:sz w:val="22"/>
                <w:szCs w:val="22"/>
              </w:rPr>
              <w:t>Po 4. úprave</w:t>
            </w:r>
          </w:p>
        </w:tc>
        <w:tc>
          <w:tcPr>
            <w:tcW w:w="1826" w:type="dxa"/>
            <w:shd w:val="clear" w:color="auto" w:fill="auto"/>
          </w:tcPr>
          <w:p w:rsidR="00CF6187" w:rsidRPr="00344701" w:rsidRDefault="00CF6187" w:rsidP="002516D9">
            <w:pPr>
              <w:jc w:val="center"/>
              <w:rPr>
                <w:b/>
                <w:sz w:val="22"/>
                <w:szCs w:val="22"/>
              </w:rPr>
            </w:pPr>
            <w:r w:rsidRPr="00344701">
              <w:rPr>
                <w:b/>
                <w:sz w:val="22"/>
                <w:szCs w:val="22"/>
              </w:rPr>
              <w:t>5. úprava</w:t>
            </w:r>
          </w:p>
        </w:tc>
        <w:tc>
          <w:tcPr>
            <w:tcW w:w="1734" w:type="dxa"/>
            <w:shd w:val="clear" w:color="auto" w:fill="auto"/>
          </w:tcPr>
          <w:p w:rsidR="00CF6187" w:rsidRPr="00344701" w:rsidRDefault="00CF6187" w:rsidP="002516D9">
            <w:pPr>
              <w:jc w:val="center"/>
              <w:rPr>
                <w:b/>
                <w:sz w:val="22"/>
                <w:szCs w:val="22"/>
              </w:rPr>
            </w:pPr>
            <w:r w:rsidRPr="00344701">
              <w:rPr>
                <w:b/>
                <w:sz w:val="22"/>
                <w:szCs w:val="22"/>
              </w:rPr>
              <w:t>Po 5. úprave</w:t>
            </w:r>
          </w:p>
        </w:tc>
      </w:tr>
      <w:tr w:rsidR="00CF6187" w:rsidRPr="00344701" w:rsidTr="001D4BF6">
        <w:trPr>
          <w:trHeight w:val="248"/>
        </w:trPr>
        <w:tc>
          <w:tcPr>
            <w:tcW w:w="3611" w:type="dxa"/>
            <w:shd w:val="clear" w:color="auto" w:fill="auto"/>
          </w:tcPr>
          <w:p w:rsidR="00CF6187" w:rsidRPr="00344701" w:rsidRDefault="00CF6187" w:rsidP="002516D9">
            <w:pPr>
              <w:jc w:val="both"/>
              <w:rPr>
                <w:sz w:val="22"/>
                <w:szCs w:val="22"/>
              </w:rPr>
            </w:pPr>
            <w:r w:rsidRPr="00344701">
              <w:rPr>
                <w:sz w:val="22"/>
                <w:szCs w:val="22"/>
              </w:rPr>
              <w:t>Bežné príjmy</w:t>
            </w:r>
          </w:p>
        </w:tc>
        <w:tc>
          <w:tcPr>
            <w:tcW w:w="1977" w:type="dxa"/>
            <w:shd w:val="clear" w:color="auto" w:fill="auto"/>
          </w:tcPr>
          <w:p w:rsidR="00CF6187" w:rsidRPr="00344701" w:rsidRDefault="00CF6187" w:rsidP="002516D9">
            <w:pPr>
              <w:jc w:val="right"/>
              <w:rPr>
                <w:sz w:val="22"/>
                <w:szCs w:val="22"/>
              </w:rPr>
            </w:pPr>
            <w:r w:rsidRPr="00344701">
              <w:rPr>
                <w:sz w:val="22"/>
                <w:szCs w:val="22"/>
              </w:rPr>
              <w:t>2 083 010,50</w:t>
            </w:r>
          </w:p>
        </w:tc>
        <w:tc>
          <w:tcPr>
            <w:tcW w:w="1826" w:type="dxa"/>
            <w:shd w:val="clear" w:color="auto" w:fill="auto"/>
          </w:tcPr>
          <w:p w:rsidR="00CF6187" w:rsidRPr="00344701" w:rsidRDefault="00CF6187" w:rsidP="002516D9">
            <w:pPr>
              <w:jc w:val="right"/>
              <w:rPr>
                <w:sz w:val="22"/>
                <w:szCs w:val="22"/>
              </w:rPr>
            </w:pPr>
            <w:r w:rsidRPr="00344701">
              <w:rPr>
                <w:sz w:val="22"/>
                <w:szCs w:val="22"/>
              </w:rPr>
              <w:t>29 238,00</w:t>
            </w:r>
          </w:p>
        </w:tc>
        <w:tc>
          <w:tcPr>
            <w:tcW w:w="1734" w:type="dxa"/>
            <w:shd w:val="clear" w:color="auto" w:fill="auto"/>
          </w:tcPr>
          <w:p w:rsidR="00CF6187" w:rsidRPr="00344701" w:rsidRDefault="00CF6187" w:rsidP="002516D9">
            <w:pPr>
              <w:jc w:val="right"/>
              <w:rPr>
                <w:sz w:val="22"/>
                <w:szCs w:val="22"/>
              </w:rPr>
            </w:pPr>
            <w:r w:rsidRPr="00344701">
              <w:rPr>
                <w:sz w:val="22"/>
                <w:szCs w:val="22"/>
              </w:rPr>
              <w:t>2 112 248,50</w:t>
            </w:r>
          </w:p>
        </w:tc>
      </w:tr>
      <w:tr w:rsidR="00CF6187" w:rsidRPr="00344701" w:rsidTr="001D4BF6">
        <w:trPr>
          <w:trHeight w:val="264"/>
        </w:trPr>
        <w:tc>
          <w:tcPr>
            <w:tcW w:w="3611" w:type="dxa"/>
            <w:shd w:val="clear" w:color="auto" w:fill="auto"/>
          </w:tcPr>
          <w:p w:rsidR="00CF6187" w:rsidRPr="00344701" w:rsidRDefault="00CF6187" w:rsidP="002516D9">
            <w:pPr>
              <w:jc w:val="both"/>
              <w:rPr>
                <w:sz w:val="22"/>
                <w:szCs w:val="22"/>
              </w:rPr>
            </w:pPr>
            <w:r w:rsidRPr="00344701">
              <w:rPr>
                <w:sz w:val="22"/>
                <w:szCs w:val="22"/>
              </w:rPr>
              <w:t>Bežné výdavky</w:t>
            </w:r>
          </w:p>
        </w:tc>
        <w:tc>
          <w:tcPr>
            <w:tcW w:w="1977" w:type="dxa"/>
            <w:shd w:val="clear" w:color="auto" w:fill="auto"/>
          </w:tcPr>
          <w:p w:rsidR="00CF6187" w:rsidRPr="00344701" w:rsidRDefault="00CF6187" w:rsidP="002516D9">
            <w:pPr>
              <w:jc w:val="right"/>
              <w:rPr>
                <w:sz w:val="22"/>
                <w:szCs w:val="22"/>
              </w:rPr>
            </w:pPr>
            <w:r w:rsidRPr="00344701">
              <w:rPr>
                <w:sz w:val="22"/>
                <w:szCs w:val="22"/>
              </w:rPr>
              <w:t>1 848 813,89</w:t>
            </w:r>
          </w:p>
        </w:tc>
        <w:tc>
          <w:tcPr>
            <w:tcW w:w="1826" w:type="dxa"/>
            <w:shd w:val="clear" w:color="auto" w:fill="auto"/>
          </w:tcPr>
          <w:p w:rsidR="00CF6187" w:rsidRPr="00344701" w:rsidRDefault="00CF6187" w:rsidP="002516D9">
            <w:pPr>
              <w:jc w:val="right"/>
              <w:rPr>
                <w:sz w:val="22"/>
                <w:szCs w:val="22"/>
              </w:rPr>
            </w:pPr>
            <w:r w:rsidRPr="00344701">
              <w:rPr>
                <w:sz w:val="22"/>
                <w:szCs w:val="22"/>
              </w:rPr>
              <w:t>37 742,00</w:t>
            </w:r>
          </w:p>
        </w:tc>
        <w:tc>
          <w:tcPr>
            <w:tcW w:w="1734" w:type="dxa"/>
            <w:shd w:val="clear" w:color="auto" w:fill="auto"/>
          </w:tcPr>
          <w:p w:rsidR="00CF6187" w:rsidRPr="00344701" w:rsidRDefault="00CF6187" w:rsidP="002516D9">
            <w:pPr>
              <w:jc w:val="right"/>
              <w:rPr>
                <w:sz w:val="22"/>
                <w:szCs w:val="22"/>
              </w:rPr>
            </w:pPr>
            <w:r w:rsidRPr="00344701">
              <w:rPr>
                <w:sz w:val="22"/>
                <w:szCs w:val="22"/>
              </w:rPr>
              <w:t>1 886 555,89</w:t>
            </w:r>
          </w:p>
        </w:tc>
      </w:tr>
      <w:tr w:rsidR="00CF6187" w:rsidRPr="00344701" w:rsidTr="001D4BF6">
        <w:trPr>
          <w:trHeight w:val="248"/>
        </w:trPr>
        <w:tc>
          <w:tcPr>
            <w:tcW w:w="3611" w:type="dxa"/>
            <w:shd w:val="clear" w:color="auto" w:fill="auto"/>
          </w:tcPr>
          <w:p w:rsidR="00CF6187" w:rsidRPr="00344701" w:rsidRDefault="00CF6187" w:rsidP="002516D9">
            <w:pPr>
              <w:jc w:val="both"/>
              <w:rPr>
                <w:b/>
                <w:sz w:val="22"/>
                <w:szCs w:val="22"/>
              </w:rPr>
            </w:pPr>
            <w:r w:rsidRPr="00344701">
              <w:rPr>
                <w:b/>
                <w:sz w:val="22"/>
                <w:szCs w:val="22"/>
              </w:rPr>
              <w:t>Prebytok/schodok bež. rozpočtu</w:t>
            </w:r>
          </w:p>
        </w:tc>
        <w:tc>
          <w:tcPr>
            <w:tcW w:w="1977" w:type="dxa"/>
            <w:shd w:val="clear" w:color="auto" w:fill="auto"/>
          </w:tcPr>
          <w:p w:rsidR="00CF6187" w:rsidRPr="00344701" w:rsidRDefault="00CF6187" w:rsidP="002516D9">
            <w:pPr>
              <w:jc w:val="right"/>
              <w:rPr>
                <w:b/>
                <w:sz w:val="22"/>
                <w:szCs w:val="22"/>
              </w:rPr>
            </w:pPr>
            <w:r w:rsidRPr="00344701">
              <w:rPr>
                <w:b/>
                <w:sz w:val="22"/>
                <w:szCs w:val="22"/>
              </w:rPr>
              <w:t>234 196,61</w:t>
            </w:r>
          </w:p>
        </w:tc>
        <w:tc>
          <w:tcPr>
            <w:tcW w:w="1826" w:type="dxa"/>
            <w:shd w:val="clear" w:color="auto" w:fill="auto"/>
          </w:tcPr>
          <w:p w:rsidR="00CF6187" w:rsidRPr="00344701" w:rsidRDefault="00CF6187" w:rsidP="002516D9">
            <w:pPr>
              <w:jc w:val="right"/>
              <w:rPr>
                <w:b/>
                <w:sz w:val="22"/>
                <w:szCs w:val="22"/>
              </w:rPr>
            </w:pPr>
            <w:r w:rsidRPr="00344701">
              <w:rPr>
                <w:b/>
                <w:sz w:val="22"/>
                <w:szCs w:val="22"/>
              </w:rPr>
              <w:t>-8 504,00</w:t>
            </w:r>
          </w:p>
        </w:tc>
        <w:tc>
          <w:tcPr>
            <w:tcW w:w="1734" w:type="dxa"/>
            <w:shd w:val="clear" w:color="auto" w:fill="auto"/>
          </w:tcPr>
          <w:p w:rsidR="00CF6187" w:rsidRPr="00344701" w:rsidRDefault="00CF6187" w:rsidP="002516D9">
            <w:pPr>
              <w:jc w:val="right"/>
              <w:rPr>
                <w:b/>
                <w:sz w:val="22"/>
                <w:szCs w:val="22"/>
              </w:rPr>
            </w:pPr>
            <w:r w:rsidRPr="00344701">
              <w:rPr>
                <w:b/>
                <w:sz w:val="22"/>
                <w:szCs w:val="22"/>
              </w:rPr>
              <w:t>225 692,61</w:t>
            </w:r>
          </w:p>
        </w:tc>
      </w:tr>
      <w:tr w:rsidR="00CF6187" w:rsidRPr="00344701" w:rsidTr="001D4BF6">
        <w:trPr>
          <w:trHeight w:val="264"/>
        </w:trPr>
        <w:tc>
          <w:tcPr>
            <w:tcW w:w="3611" w:type="dxa"/>
            <w:shd w:val="clear" w:color="auto" w:fill="auto"/>
          </w:tcPr>
          <w:p w:rsidR="00CF6187" w:rsidRPr="00344701" w:rsidRDefault="00CF6187" w:rsidP="002516D9">
            <w:pPr>
              <w:jc w:val="both"/>
              <w:rPr>
                <w:sz w:val="22"/>
                <w:szCs w:val="22"/>
              </w:rPr>
            </w:pPr>
            <w:r w:rsidRPr="00344701">
              <w:rPr>
                <w:sz w:val="22"/>
                <w:szCs w:val="22"/>
              </w:rPr>
              <w:t>Kapitálové príjmy</w:t>
            </w:r>
          </w:p>
        </w:tc>
        <w:tc>
          <w:tcPr>
            <w:tcW w:w="1977" w:type="dxa"/>
            <w:shd w:val="clear" w:color="auto" w:fill="auto"/>
          </w:tcPr>
          <w:p w:rsidR="00CF6187" w:rsidRPr="00344701" w:rsidRDefault="00CF6187" w:rsidP="002516D9">
            <w:pPr>
              <w:jc w:val="right"/>
              <w:rPr>
                <w:sz w:val="22"/>
                <w:szCs w:val="22"/>
              </w:rPr>
            </w:pPr>
            <w:r w:rsidRPr="00344701">
              <w:rPr>
                <w:sz w:val="22"/>
                <w:szCs w:val="22"/>
              </w:rPr>
              <w:t>427 233,39</w:t>
            </w:r>
          </w:p>
        </w:tc>
        <w:tc>
          <w:tcPr>
            <w:tcW w:w="1826" w:type="dxa"/>
            <w:shd w:val="clear" w:color="auto" w:fill="auto"/>
          </w:tcPr>
          <w:p w:rsidR="00CF6187" w:rsidRPr="00344701" w:rsidRDefault="00CF6187" w:rsidP="002516D9">
            <w:pPr>
              <w:jc w:val="right"/>
              <w:rPr>
                <w:sz w:val="22"/>
                <w:szCs w:val="22"/>
              </w:rPr>
            </w:pPr>
            <w:r w:rsidRPr="00344701">
              <w:rPr>
                <w:sz w:val="22"/>
                <w:szCs w:val="22"/>
              </w:rPr>
              <w:t>35,00</w:t>
            </w:r>
          </w:p>
        </w:tc>
        <w:tc>
          <w:tcPr>
            <w:tcW w:w="1734" w:type="dxa"/>
            <w:shd w:val="clear" w:color="auto" w:fill="auto"/>
          </w:tcPr>
          <w:p w:rsidR="00CF6187" w:rsidRPr="00344701" w:rsidRDefault="00CF6187" w:rsidP="002516D9">
            <w:pPr>
              <w:jc w:val="right"/>
              <w:rPr>
                <w:sz w:val="22"/>
                <w:szCs w:val="22"/>
              </w:rPr>
            </w:pPr>
            <w:r w:rsidRPr="00344701">
              <w:rPr>
                <w:sz w:val="22"/>
                <w:szCs w:val="22"/>
              </w:rPr>
              <w:t>427 268,39</w:t>
            </w:r>
          </w:p>
        </w:tc>
      </w:tr>
      <w:tr w:rsidR="00CF6187" w:rsidRPr="00344701" w:rsidTr="001D4BF6">
        <w:trPr>
          <w:trHeight w:val="248"/>
        </w:trPr>
        <w:tc>
          <w:tcPr>
            <w:tcW w:w="3611" w:type="dxa"/>
            <w:shd w:val="clear" w:color="auto" w:fill="auto"/>
          </w:tcPr>
          <w:p w:rsidR="00CF6187" w:rsidRPr="00344701" w:rsidRDefault="00CF6187" w:rsidP="002516D9">
            <w:pPr>
              <w:jc w:val="both"/>
              <w:rPr>
                <w:sz w:val="22"/>
                <w:szCs w:val="22"/>
              </w:rPr>
            </w:pPr>
            <w:r w:rsidRPr="00344701">
              <w:rPr>
                <w:sz w:val="22"/>
                <w:szCs w:val="22"/>
              </w:rPr>
              <w:t>Kapitálové výdavky</w:t>
            </w:r>
          </w:p>
        </w:tc>
        <w:tc>
          <w:tcPr>
            <w:tcW w:w="1977" w:type="dxa"/>
            <w:shd w:val="clear" w:color="auto" w:fill="auto"/>
          </w:tcPr>
          <w:p w:rsidR="00CF6187" w:rsidRPr="00344701" w:rsidRDefault="00CF6187" w:rsidP="002516D9">
            <w:pPr>
              <w:jc w:val="right"/>
              <w:rPr>
                <w:sz w:val="22"/>
                <w:szCs w:val="22"/>
              </w:rPr>
            </w:pPr>
            <w:r w:rsidRPr="00344701">
              <w:rPr>
                <w:sz w:val="22"/>
                <w:szCs w:val="22"/>
              </w:rPr>
              <w:t>312 331,15</w:t>
            </w:r>
          </w:p>
        </w:tc>
        <w:tc>
          <w:tcPr>
            <w:tcW w:w="1826" w:type="dxa"/>
            <w:shd w:val="clear" w:color="auto" w:fill="auto"/>
          </w:tcPr>
          <w:p w:rsidR="00CF6187" w:rsidRPr="00344701" w:rsidRDefault="00CF6187" w:rsidP="002516D9">
            <w:pPr>
              <w:jc w:val="right"/>
              <w:rPr>
                <w:sz w:val="22"/>
                <w:szCs w:val="22"/>
              </w:rPr>
            </w:pPr>
            <w:r w:rsidRPr="00344701">
              <w:rPr>
                <w:sz w:val="22"/>
                <w:szCs w:val="22"/>
              </w:rPr>
              <w:t>9 000,00</w:t>
            </w:r>
          </w:p>
        </w:tc>
        <w:tc>
          <w:tcPr>
            <w:tcW w:w="1734" w:type="dxa"/>
            <w:shd w:val="clear" w:color="auto" w:fill="auto"/>
          </w:tcPr>
          <w:p w:rsidR="00CF6187" w:rsidRPr="00344701" w:rsidRDefault="00CF6187" w:rsidP="002516D9">
            <w:pPr>
              <w:jc w:val="right"/>
              <w:rPr>
                <w:sz w:val="22"/>
                <w:szCs w:val="22"/>
              </w:rPr>
            </w:pPr>
            <w:r w:rsidRPr="00344701">
              <w:rPr>
                <w:sz w:val="22"/>
                <w:szCs w:val="22"/>
              </w:rPr>
              <w:t>321 331,15</w:t>
            </w:r>
          </w:p>
        </w:tc>
      </w:tr>
      <w:tr w:rsidR="00CF6187" w:rsidRPr="00344701" w:rsidTr="001D4BF6">
        <w:trPr>
          <w:trHeight w:val="264"/>
        </w:trPr>
        <w:tc>
          <w:tcPr>
            <w:tcW w:w="3611" w:type="dxa"/>
            <w:shd w:val="clear" w:color="auto" w:fill="auto"/>
          </w:tcPr>
          <w:p w:rsidR="00CF6187" w:rsidRPr="00344701" w:rsidRDefault="00CF6187" w:rsidP="002516D9">
            <w:pPr>
              <w:jc w:val="both"/>
              <w:rPr>
                <w:b/>
                <w:sz w:val="22"/>
                <w:szCs w:val="22"/>
              </w:rPr>
            </w:pPr>
            <w:r w:rsidRPr="00344701">
              <w:rPr>
                <w:b/>
                <w:sz w:val="22"/>
                <w:szCs w:val="22"/>
              </w:rPr>
              <w:t>Schodok/prebytok kap. rozpočtu</w:t>
            </w:r>
          </w:p>
        </w:tc>
        <w:tc>
          <w:tcPr>
            <w:tcW w:w="1977" w:type="dxa"/>
            <w:shd w:val="clear" w:color="auto" w:fill="auto"/>
          </w:tcPr>
          <w:p w:rsidR="00CF6187" w:rsidRPr="00344701" w:rsidRDefault="00CF6187" w:rsidP="002516D9">
            <w:pPr>
              <w:jc w:val="right"/>
              <w:rPr>
                <w:b/>
                <w:sz w:val="22"/>
                <w:szCs w:val="22"/>
              </w:rPr>
            </w:pPr>
            <w:r w:rsidRPr="00344701">
              <w:rPr>
                <w:b/>
                <w:sz w:val="22"/>
                <w:szCs w:val="22"/>
              </w:rPr>
              <w:t>114 902,24</w:t>
            </w:r>
          </w:p>
        </w:tc>
        <w:tc>
          <w:tcPr>
            <w:tcW w:w="1826" w:type="dxa"/>
            <w:shd w:val="clear" w:color="auto" w:fill="auto"/>
          </w:tcPr>
          <w:p w:rsidR="00CF6187" w:rsidRPr="00344701" w:rsidRDefault="00CF6187" w:rsidP="002516D9">
            <w:pPr>
              <w:jc w:val="right"/>
              <w:rPr>
                <w:b/>
                <w:sz w:val="22"/>
                <w:szCs w:val="22"/>
              </w:rPr>
            </w:pPr>
            <w:r w:rsidRPr="00344701">
              <w:rPr>
                <w:b/>
                <w:sz w:val="22"/>
                <w:szCs w:val="22"/>
              </w:rPr>
              <w:t>-8 965,00</w:t>
            </w:r>
          </w:p>
        </w:tc>
        <w:tc>
          <w:tcPr>
            <w:tcW w:w="1734" w:type="dxa"/>
            <w:shd w:val="clear" w:color="auto" w:fill="auto"/>
          </w:tcPr>
          <w:p w:rsidR="00CF6187" w:rsidRPr="00344701" w:rsidRDefault="00CF6187" w:rsidP="002516D9">
            <w:pPr>
              <w:jc w:val="right"/>
              <w:rPr>
                <w:b/>
                <w:sz w:val="22"/>
                <w:szCs w:val="22"/>
              </w:rPr>
            </w:pPr>
            <w:r w:rsidRPr="00344701">
              <w:rPr>
                <w:b/>
                <w:sz w:val="22"/>
                <w:szCs w:val="22"/>
              </w:rPr>
              <w:t>105 937,24</w:t>
            </w:r>
          </w:p>
        </w:tc>
      </w:tr>
      <w:tr w:rsidR="00CF6187" w:rsidRPr="00344701" w:rsidTr="001D4BF6">
        <w:trPr>
          <w:trHeight w:val="248"/>
        </w:trPr>
        <w:tc>
          <w:tcPr>
            <w:tcW w:w="3611" w:type="dxa"/>
            <w:shd w:val="clear" w:color="auto" w:fill="FFFF00"/>
          </w:tcPr>
          <w:p w:rsidR="00CF6187" w:rsidRPr="00344701" w:rsidRDefault="00CF6187" w:rsidP="002516D9">
            <w:pPr>
              <w:jc w:val="both"/>
              <w:rPr>
                <w:b/>
                <w:sz w:val="22"/>
                <w:szCs w:val="22"/>
              </w:rPr>
            </w:pPr>
            <w:r w:rsidRPr="00344701">
              <w:rPr>
                <w:b/>
                <w:sz w:val="22"/>
                <w:szCs w:val="22"/>
              </w:rPr>
              <w:t>Schodok/prebytok BR a</w:t>
            </w:r>
            <w:r w:rsidR="00EB4414">
              <w:rPr>
                <w:b/>
                <w:sz w:val="22"/>
                <w:szCs w:val="22"/>
              </w:rPr>
              <w:t> </w:t>
            </w:r>
            <w:r w:rsidRPr="00344701">
              <w:rPr>
                <w:b/>
                <w:sz w:val="22"/>
                <w:szCs w:val="22"/>
              </w:rPr>
              <w:t>KR</w:t>
            </w:r>
          </w:p>
        </w:tc>
        <w:tc>
          <w:tcPr>
            <w:tcW w:w="1977" w:type="dxa"/>
            <w:shd w:val="clear" w:color="auto" w:fill="FFFF00"/>
          </w:tcPr>
          <w:p w:rsidR="00CF6187" w:rsidRPr="00344701" w:rsidRDefault="00CF6187" w:rsidP="002516D9">
            <w:pPr>
              <w:jc w:val="right"/>
              <w:rPr>
                <w:b/>
                <w:sz w:val="22"/>
                <w:szCs w:val="22"/>
              </w:rPr>
            </w:pPr>
            <w:r w:rsidRPr="00344701">
              <w:rPr>
                <w:b/>
                <w:sz w:val="22"/>
                <w:szCs w:val="22"/>
              </w:rPr>
              <w:t>349 098,85</w:t>
            </w:r>
          </w:p>
        </w:tc>
        <w:tc>
          <w:tcPr>
            <w:tcW w:w="1826" w:type="dxa"/>
            <w:shd w:val="clear" w:color="auto" w:fill="FFFF00"/>
          </w:tcPr>
          <w:p w:rsidR="00CF6187" w:rsidRPr="00344701" w:rsidRDefault="00CF6187" w:rsidP="002516D9">
            <w:pPr>
              <w:jc w:val="right"/>
              <w:rPr>
                <w:b/>
                <w:sz w:val="22"/>
                <w:szCs w:val="22"/>
              </w:rPr>
            </w:pPr>
            <w:r w:rsidRPr="00344701">
              <w:rPr>
                <w:b/>
                <w:sz w:val="22"/>
                <w:szCs w:val="22"/>
              </w:rPr>
              <w:t>-17 469,00</w:t>
            </w:r>
          </w:p>
        </w:tc>
        <w:tc>
          <w:tcPr>
            <w:tcW w:w="1734" w:type="dxa"/>
            <w:shd w:val="clear" w:color="auto" w:fill="FFFF00"/>
          </w:tcPr>
          <w:p w:rsidR="00CF6187" w:rsidRPr="00344701" w:rsidRDefault="00CF6187" w:rsidP="002516D9">
            <w:pPr>
              <w:jc w:val="right"/>
              <w:rPr>
                <w:b/>
                <w:sz w:val="22"/>
                <w:szCs w:val="22"/>
              </w:rPr>
            </w:pPr>
            <w:r w:rsidRPr="00344701">
              <w:rPr>
                <w:b/>
                <w:sz w:val="22"/>
                <w:szCs w:val="22"/>
              </w:rPr>
              <w:t>331 629,85</w:t>
            </w:r>
          </w:p>
        </w:tc>
      </w:tr>
      <w:tr w:rsidR="00CF6187" w:rsidRPr="00344701" w:rsidTr="001D4BF6">
        <w:trPr>
          <w:trHeight w:val="264"/>
        </w:trPr>
        <w:tc>
          <w:tcPr>
            <w:tcW w:w="3611" w:type="dxa"/>
            <w:shd w:val="clear" w:color="auto" w:fill="auto"/>
          </w:tcPr>
          <w:p w:rsidR="00CF6187" w:rsidRPr="00344701" w:rsidRDefault="00CF6187" w:rsidP="002516D9">
            <w:pPr>
              <w:jc w:val="both"/>
              <w:rPr>
                <w:sz w:val="22"/>
                <w:szCs w:val="22"/>
              </w:rPr>
            </w:pPr>
            <w:r w:rsidRPr="00344701">
              <w:rPr>
                <w:sz w:val="22"/>
                <w:szCs w:val="22"/>
              </w:rPr>
              <w:t>Príjmy z finančných operácií</w:t>
            </w:r>
          </w:p>
        </w:tc>
        <w:tc>
          <w:tcPr>
            <w:tcW w:w="1977" w:type="dxa"/>
            <w:shd w:val="clear" w:color="auto" w:fill="auto"/>
          </w:tcPr>
          <w:p w:rsidR="00CF6187" w:rsidRPr="00344701" w:rsidRDefault="00CF6187" w:rsidP="002516D9">
            <w:pPr>
              <w:jc w:val="right"/>
              <w:rPr>
                <w:sz w:val="22"/>
                <w:szCs w:val="22"/>
              </w:rPr>
            </w:pPr>
            <w:r w:rsidRPr="00344701">
              <w:rPr>
                <w:sz w:val="22"/>
                <w:szCs w:val="22"/>
              </w:rPr>
              <w:t>0,00</w:t>
            </w:r>
          </w:p>
        </w:tc>
        <w:tc>
          <w:tcPr>
            <w:tcW w:w="1826" w:type="dxa"/>
            <w:shd w:val="clear" w:color="auto" w:fill="auto"/>
          </w:tcPr>
          <w:p w:rsidR="00CF6187" w:rsidRPr="00344701" w:rsidRDefault="00CF6187" w:rsidP="002516D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auto"/>
          </w:tcPr>
          <w:p w:rsidR="00CF6187" w:rsidRPr="00344701" w:rsidRDefault="00CF6187" w:rsidP="002516D9">
            <w:pPr>
              <w:jc w:val="right"/>
              <w:rPr>
                <w:sz w:val="22"/>
                <w:szCs w:val="22"/>
              </w:rPr>
            </w:pPr>
            <w:r w:rsidRPr="00344701">
              <w:rPr>
                <w:sz w:val="22"/>
                <w:szCs w:val="22"/>
              </w:rPr>
              <w:t>0,00</w:t>
            </w:r>
          </w:p>
        </w:tc>
      </w:tr>
      <w:tr w:rsidR="00CF6187" w:rsidRPr="00344701" w:rsidTr="001D4BF6">
        <w:trPr>
          <w:trHeight w:val="248"/>
        </w:trPr>
        <w:tc>
          <w:tcPr>
            <w:tcW w:w="3611" w:type="dxa"/>
            <w:shd w:val="clear" w:color="auto" w:fill="auto"/>
          </w:tcPr>
          <w:p w:rsidR="00CF6187" w:rsidRPr="00344701" w:rsidRDefault="00CF6187" w:rsidP="002516D9">
            <w:pPr>
              <w:jc w:val="both"/>
              <w:rPr>
                <w:sz w:val="22"/>
                <w:szCs w:val="22"/>
              </w:rPr>
            </w:pPr>
            <w:r w:rsidRPr="00344701">
              <w:rPr>
                <w:sz w:val="22"/>
                <w:szCs w:val="22"/>
              </w:rPr>
              <w:t>Výdavky z finančných operácií</w:t>
            </w:r>
          </w:p>
        </w:tc>
        <w:tc>
          <w:tcPr>
            <w:tcW w:w="1977" w:type="dxa"/>
            <w:shd w:val="clear" w:color="auto" w:fill="auto"/>
          </w:tcPr>
          <w:p w:rsidR="00CF6187" w:rsidRPr="00344701" w:rsidRDefault="00CF6187" w:rsidP="002516D9">
            <w:pPr>
              <w:jc w:val="right"/>
              <w:rPr>
                <w:sz w:val="22"/>
                <w:szCs w:val="22"/>
              </w:rPr>
            </w:pPr>
            <w:r w:rsidRPr="00344701">
              <w:rPr>
                <w:sz w:val="22"/>
                <w:szCs w:val="22"/>
              </w:rPr>
              <w:t>0,00</w:t>
            </w:r>
          </w:p>
        </w:tc>
        <w:tc>
          <w:tcPr>
            <w:tcW w:w="1826" w:type="dxa"/>
            <w:shd w:val="clear" w:color="auto" w:fill="auto"/>
          </w:tcPr>
          <w:p w:rsidR="00CF6187" w:rsidRPr="00344701" w:rsidRDefault="00CF6187" w:rsidP="002516D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auto"/>
          </w:tcPr>
          <w:p w:rsidR="00CF6187" w:rsidRPr="00344701" w:rsidRDefault="00CF6187" w:rsidP="002516D9">
            <w:pPr>
              <w:jc w:val="right"/>
              <w:rPr>
                <w:sz w:val="22"/>
                <w:szCs w:val="22"/>
              </w:rPr>
            </w:pPr>
            <w:r w:rsidRPr="00344701">
              <w:rPr>
                <w:sz w:val="22"/>
                <w:szCs w:val="22"/>
              </w:rPr>
              <w:t>0,00</w:t>
            </w:r>
          </w:p>
        </w:tc>
      </w:tr>
      <w:tr w:rsidR="00CF6187" w:rsidRPr="00344701" w:rsidTr="001D4BF6">
        <w:trPr>
          <w:trHeight w:val="264"/>
        </w:trPr>
        <w:tc>
          <w:tcPr>
            <w:tcW w:w="3611" w:type="dxa"/>
            <w:shd w:val="clear" w:color="auto" w:fill="auto"/>
          </w:tcPr>
          <w:p w:rsidR="00CF6187" w:rsidRPr="00344701" w:rsidRDefault="00CF6187" w:rsidP="002516D9">
            <w:pPr>
              <w:jc w:val="both"/>
              <w:rPr>
                <w:b/>
                <w:sz w:val="22"/>
                <w:szCs w:val="22"/>
              </w:rPr>
            </w:pPr>
            <w:r w:rsidRPr="00344701">
              <w:rPr>
                <w:b/>
                <w:sz w:val="22"/>
                <w:szCs w:val="22"/>
              </w:rPr>
              <w:t>SALDO finančných operácií</w:t>
            </w:r>
          </w:p>
        </w:tc>
        <w:tc>
          <w:tcPr>
            <w:tcW w:w="1977" w:type="dxa"/>
            <w:shd w:val="clear" w:color="auto" w:fill="auto"/>
          </w:tcPr>
          <w:p w:rsidR="00CF6187" w:rsidRPr="00344701" w:rsidRDefault="00CF6187" w:rsidP="002516D9">
            <w:pPr>
              <w:jc w:val="right"/>
              <w:rPr>
                <w:b/>
                <w:sz w:val="22"/>
                <w:szCs w:val="22"/>
              </w:rPr>
            </w:pPr>
            <w:r w:rsidRPr="00344701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826" w:type="dxa"/>
            <w:shd w:val="clear" w:color="auto" w:fill="auto"/>
          </w:tcPr>
          <w:p w:rsidR="00CF6187" w:rsidRPr="00344701" w:rsidRDefault="00CF6187" w:rsidP="002516D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auto"/>
          </w:tcPr>
          <w:p w:rsidR="00CF6187" w:rsidRPr="00344701" w:rsidRDefault="00CF6187" w:rsidP="002516D9">
            <w:pPr>
              <w:jc w:val="right"/>
              <w:rPr>
                <w:b/>
                <w:sz w:val="22"/>
                <w:szCs w:val="22"/>
              </w:rPr>
            </w:pPr>
            <w:r w:rsidRPr="00344701">
              <w:rPr>
                <w:b/>
                <w:sz w:val="22"/>
                <w:szCs w:val="22"/>
              </w:rPr>
              <w:t>0,00</w:t>
            </w:r>
          </w:p>
        </w:tc>
      </w:tr>
    </w:tbl>
    <w:p w:rsidR="00CF6187" w:rsidRPr="00344701" w:rsidRDefault="00CF6187" w:rsidP="00CF6187">
      <w:pPr>
        <w:ind w:firstLine="708"/>
        <w:jc w:val="both"/>
        <w:rPr>
          <w:sz w:val="22"/>
          <w:szCs w:val="22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985"/>
        <w:gridCol w:w="1843"/>
        <w:gridCol w:w="1701"/>
      </w:tblGrid>
      <w:tr w:rsidR="00CF6187" w:rsidRPr="00344701" w:rsidTr="002516D9">
        <w:tc>
          <w:tcPr>
            <w:tcW w:w="3652" w:type="dxa"/>
            <w:shd w:val="clear" w:color="auto" w:fill="auto"/>
          </w:tcPr>
          <w:p w:rsidR="00CF6187" w:rsidRPr="00344701" w:rsidRDefault="00CF6187" w:rsidP="002516D9">
            <w:pPr>
              <w:jc w:val="both"/>
              <w:rPr>
                <w:b/>
                <w:sz w:val="22"/>
                <w:szCs w:val="22"/>
              </w:rPr>
            </w:pPr>
            <w:r w:rsidRPr="00344701">
              <w:rPr>
                <w:b/>
                <w:sz w:val="22"/>
                <w:szCs w:val="22"/>
              </w:rPr>
              <w:t>Príjmy spolu vrátane FO</w:t>
            </w:r>
          </w:p>
        </w:tc>
        <w:tc>
          <w:tcPr>
            <w:tcW w:w="1985" w:type="dxa"/>
          </w:tcPr>
          <w:p w:rsidR="00CF6187" w:rsidRPr="00344701" w:rsidRDefault="00CF6187" w:rsidP="002516D9">
            <w:pPr>
              <w:jc w:val="right"/>
              <w:rPr>
                <w:b/>
                <w:sz w:val="22"/>
                <w:szCs w:val="22"/>
              </w:rPr>
            </w:pPr>
            <w:r w:rsidRPr="00344701">
              <w:rPr>
                <w:b/>
                <w:sz w:val="22"/>
                <w:szCs w:val="22"/>
              </w:rPr>
              <w:t>2 510 243,89</w:t>
            </w:r>
          </w:p>
        </w:tc>
        <w:tc>
          <w:tcPr>
            <w:tcW w:w="1843" w:type="dxa"/>
            <w:shd w:val="clear" w:color="auto" w:fill="auto"/>
          </w:tcPr>
          <w:p w:rsidR="00CF6187" w:rsidRPr="00344701" w:rsidRDefault="00CF6187" w:rsidP="002516D9">
            <w:pPr>
              <w:jc w:val="right"/>
              <w:rPr>
                <w:sz w:val="22"/>
                <w:szCs w:val="22"/>
              </w:rPr>
            </w:pPr>
            <w:r w:rsidRPr="00344701">
              <w:rPr>
                <w:sz w:val="22"/>
                <w:szCs w:val="22"/>
              </w:rPr>
              <w:t>29 273,00</w:t>
            </w:r>
          </w:p>
        </w:tc>
        <w:tc>
          <w:tcPr>
            <w:tcW w:w="1701" w:type="dxa"/>
            <w:shd w:val="clear" w:color="auto" w:fill="auto"/>
          </w:tcPr>
          <w:p w:rsidR="00CF6187" w:rsidRPr="00344701" w:rsidRDefault="00CF6187" w:rsidP="002516D9">
            <w:pPr>
              <w:jc w:val="right"/>
              <w:rPr>
                <w:b/>
                <w:sz w:val="22"/>
                <w:szCs w:val="22"/>
              </w:rPr>
            </w:pPr>
            <w:r w:rsidRPr="00344701">
              <w:rPr>
                <w:b/>
                <w:sz w:val="22"/>
                <w:szCs w:val="22"/>
              </w:rPr>
              <w:t>2 539 516,89</w:t>
            </w:r>
          </w:p>
        </w:tc>
      </w:tr>
      <w:tr w:rsidR="00CF6187" w:rsidRPr="00344701" w:rsidTr="002516D9">
        <w:tc>
          <w:tcPr>
            <w:tcW w:w="3652" w:type="dxa"/>
            <w:shd w:val="clear" w:color="auto" w:fill="auto"/>
          </w:tcPr>
          <w:p w:rsidR="00CF6187" w:rsidRPr="00344701" w:rsidRDefault="00CF6187" w:rsidP="002516D9">
            <w:pPr>
              <w:jc w:val="both"/>
              <w:rPr>
                <w:b/>
                <w:sz w:val="22"/>
                <w:szCs w:val="22"/>
              </w:rPr>
            </w:pPr>
            <w:r w:rsidRPr="00344701">
              <w:rPr>
                <w:b/>
                <w:sz w:val="22"/>
                <w:szCs w:val="22"/>
              </w:rPr>
              <w:t>Výdavky spolu vrátane FO</w:t>
            </w:r>
          </w:p>
        </w:tc>
        <w:tc>
          <w:tcPr>
            <w:tcW w:w="1985" w:type="dxa"/>
          </w:tcPr>
          <w:p w:rsidR="00CF6187" w:rsidRPr="00344701" w:rsidRDefault="00CF6187" w:rsidP="002516D9">
            <w:pPr>
              <w:jc w:val="right"/>
              <w:rPr>
                <w:b/>
                <w:sz w:val="22"/>
                <w:szCs w:val="22"/>
              </w:rPr>
            </w:pPr>
            <w:r w:rsidRPr="00344701">
              <w:rPr>
                <w:b/>
                <w:sz w:val="22"/>
                <w:szCs w:val="22"/>
              </w:rPr>
              <w:t>2 161 145,04</w:t>
            </w:r>
          </w:p>
        </w:tc>
        <w:tc>
          <w:tcPr>
            <w:tcW w:w="1843" w:type="dxa"/>
            <w:shd w:val="clear" w:color="auto" w:fill="auto"/>
          </w:tcPr>
          <w:p w:rsidR="00CF6187" w:rsidRPr="00344701" w:rsidRDefault="00CF6187" w:rsidP="002516D9">
            <w:pPr>
              <w:jc w:val="right"/>
              <w:rPr>
                <w:sz w:val="22"/>
                <w:szCs w:val="22"/>
              </w:rPr>
            </w:pPr>
            <w:r w:rsidRPr="00344701">
              <w:rPr>
                <w:sz w:val="22"/>
                <w:szCs w:val="22"/>
              </w:rPr>
              <w:t>46 742,00</w:t>
            </w:r>
          </w:p>
        </w:tc>
        <w:tc>
          <w:tcPr>
            <w:tcW w:w="1701" w:type="dxa"/>
            <w:shd w:val="clear" w:color="auto" w:fill="auto"/>
          </w:tcPr>
          <w:p w:rsidR="00CF6187" w:rsidRPr="00344701" w:rsidRDefault="00CF6187" w:rsidP="002516D9">
            <w:pPr>
              <w:jc w:val="right"/>
              <w:rPr>
                <w:b/>
                <w:sz w:val="22"/>
                <w:szCs w:val="22"/>
              </w:rPr>
            </w:pPr>
            <w:r w:rsidRPr="00344701">
              <w:rPr>
                <w:b/>
                <w:sz w:val="22"/>
                <w:szCs w:val="22"/>
              </w:rPr>
              <w:t>2 207 887,04</w:t>
            </w:r>
          </w:p>
        </w:tc>
      </w:tr>
      <w:tr w:rsidR="00CF6187" w:rsidRPr="00344701" w:rsidTr="002516D9">
        <w:tc>
          <w:tcPr>
            <w:tcW w:w="3652" w:type="dxa"/>
            <w:shd w:val="clear" w:color="auto" w:fill="FFE599"/>
          </w:tcPr>
          <w:p w:rsidR="00CF6187" w:rsidRPr="00344701" w:rsidRDefault="00CF6187" w:rsidP="002516D9">
            <w:pPr>
              <w:jc w:val="both"/>
              <w:rPr>
                <w:b/>
                <w:sz w:val="22"/>
                <w:szCs w:val="22"/>
              </w:rPr>
            </w:pPr>
            <w:r w:rsidRPr="00344701">
              <w:rPr>
                <w:b/>
                <w:sz w:val="22"/>
                <w:szCs w:val="22"/>
              </w:rPr>
              <w:t>Prebytok rozpočtu vrátane FO</w:t>
            </w:r>
          </w:p>
        </w:tc>
        <w:tc>
          <w:tcPr>
            <w:tcW w:w="1985" w:type="dxa"/>
            <w:shd w:val="clear" w:color="auto" w:fill="FFE599"/>
          </w:tcPr>
          <w:p w:rsidR="00CF6187" w:rsidRPr="00344701" w:rsidRDefault="00CF6187" w:rsidP="002516D9">
            <w:pPr>
              <w:jc w:val="right"/>
              <w:rPr>
                <w:b/>
                <w:sz w:val="22"/>
                <w:szCs w:val="22"/>
              </w:rPr>
            </w:pPr>
            <w:r w:rsidRPr="00344701">
              <w:rPr>
                <w:b/>
                <w:sz w:val="22"/>
                <w:szCs w:val="22"/>
              </w:rPr>
              <w:t>349 098,85</w:t>
            </w:r>
          </w:p>
        </w:tc>
        <w:tc>
          <w:tcPr>
            <w:tcW w:w="1843" w:type="dxa"/>
            <w:shd w:val="clear" w:color="auto" w:fill="FFE599"/>
          </w:tcPr>
          <w:p w:rsidR="00CF6187" w:rsidRPr="00344701" w:rsidRDefault="00CF6187" w:rsidP="002516D9">
            <w:pPr>
              <w:jc w:val="right"/>
              <w:rPr>
                <w:b/>
                <w:sz w:val="22"/>
                <w:szCs w:val="22"/>
              </w:rPr>
            </w:pPr>
            <w:r w:rsidRPr="00344701">
              <w:rPr>
                <w:b/>
                <w:sz w:val="22"/>
                <w:szCs w:val="22"/>
              </w:rPr>
              <w:t>-17 469,00</w:t>
            </w:r>
          </w:p>
        </w:tc>
        <w:tc>
          <w:tcPr>
            <w:tcW w:w="1701" w:type="dxa"/>
            <w:shd w:val="clear" w:color="auto" w:fill="FFE599"/>
          </w:tcPr>
          <w:p w:rsidR="00CF6187" w:rsidRPr="00344701" w:rsidRDefault="00CF6187" w:rsidP="002516D9">
            <w:pPr>
              <w:jc w:val="right"/>
              <w:rPr>
                <w:b/>
                <w:sz w:val="22"/>
                <w:szCs w:val="22"/>
              </w:rPr>
            </w:pPr>
            <w:r w:rsidRPr="00344701">
              <w:rPr>
                <w:b/>
                <w:sz w:val="22"/>
                <w:szCs w:val="22"/>
              </w:rPr>
              <w:t>331 629,85</w:t>
            </w:r>
          </w:p>
        </w:tc>
      </w:tr>
    </w:tbl>
    <w:p w:rsidR="00780913" w:rsidRPr="00F947A4" w:rsidRDefault="00780913" w:rsidP="00780913">
      <w:pPr>
        <w:pStyle w:val="Bezriadkovania1"/>
        <w:ind w:left="406"/>
        <w:jc w:val="both"/>
      </w:pPr>
    </w:p>
    <w:p w:rsidR="004D393F" w:rsidRDefault="00780913" w:rsidP="004D393F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="004D393F">
        <w:rPr>
          <w:color w:val="000000"/>
          <w:sz w:val="22"/>
          <w:szCs w:val="22"/>
        </w:rPr>
        <w:t>oslanci hlasovali za n</w:t>
      </w:r>
      <w:r w:rsidR="004D393F" w:rsidRPr="008314EA">
        <w:rPr>
          <w:color w:val="000000"/>
          <w:sz w:val="22"/>
          <w:szCs w:val="22"/>
        </w:rPr>
        <w:t>asledovný text uznesenia:</w:t>
      </w:r>
    </w:p>
    <w:p w:rsidR="004D393F" w:rsidRDefault="004D393F" w:rsidP="004D393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F6187" w:rsidRPr="00CF6187" w:rsidRDefault="00CF6187" w:rsidP="00CF6187">
      <w:pPr>
        <w:snapToGrid w:val="0"/>
        <w:jc w:val="center"/>
        <w:rPr>
          <w:i/>
        </w:rPr>
      </w:pPr>
      <w:r w:rsidRPr="00CF6187">
        <w:rPr>
          <w:i/>
        </w:rPr>
        <w:t>Obecné zastupiteľstvo v Huncovciach</w:t>
      </w:r>
    </w:p>
    <w:p w:rsidR="00CF6187" w:rsidRPr="00CF6187" w:rsidRDefault="00CF6187" w:rsidP="00CF6187">
      <w:pPr>
        <w:jc w:val="center"/>
        <w:rPr>
          <w:b/>
          <w:bCs/>
          <w:i/>
        </w:rPr>
      </w:pPr>
      <w:r w:rsidRPr="00CF6187">
        <w:rPr>
          <w:b/>
          <w:bCs/>
          <w:i/>
        </w:rPr>
        <w:t>schvaľuje</w:t>
      </w:r>
    </w:p>
    <w:p w:rsidR="004D393F" w:rsidRPr="00CF6187" w:rsidRDefault="00CF6187" w:rsidP="00CF6187">
      <w:pPr>
        <w:jc w:val="both"/>
        <w:rPr>
          <w:b/>
          <w:bCs/>
          <w:i/>
          <w:sz w:val="22"/>
          <w:szCs w:val="22"/>
        </w:rPr>
      </w:pPr>
      <w:r w:rsidRPr="00CF6187">
        <w:rPr>
          <w:bCs/>
          <w:i/>
        </w:rPr>
        <w:t>zmenu rozpočtu obce na rok 2016 rozpočtovým opatrením č. 5/2016.</w:t>
      </w:r>
    </w:p>
    <w:p w:rsidR="004D393F" w:rsidRDefault="004D393F" w:rsidP="004D393F">
      <w:pPr>
        <w:spacing w:line="120" w:lineRule="auto"/>
        <w:jc w:val="both"/>
        <w:rPr>
          <w:b/>
          <w:i/>
          <w:sz w:val="22"/>
          <w:szCs w:val="22"/>
        </w:rPr>
      </w:pPr>
    </w:p>
    <w:p w:rsidR="004D393F" w:rsidRPr="008314EA" w:rsidRDefault="004D393F" w:rsidP="004D393F">
      <w:pPr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Hlasovanie</w:t>
      </w:r>
      <w:r w:rsidRPr="008314EA">
        <w:rPr>
          <w:b/>
          <w:i/>
          <w:color w:val="000000"/>
          <w:sz w:val="20"/>
          <w:szCs w:val="20"/>
        </w:rPr>
        <w:t xml:space="preserve">: </w:t>
      </w:r>
    </w:p>
    <w:p w:rsidR="004D393F" w:rsidRPr="008314EA" w:rsidRDefault="004D393F" w:rsidP="004D393F">
      <w:pPr>
        <w:spacing w:line="120" w:lineRule="auto"/>
        <w:rPr>
          <w:b/>
          <w:i/>
          <w:color w:val="000000"/>
          <w:sz w:val="20"/>
          <w:szCs w:val="20"/>
        </w:rPr>
      </w:pPr>
    </w:p>
    <w:tbl>
      <w:tblPr>
        <w:tblpPr w:leftFromText="141" w:rightFromText="141" w:vertAnchor="text" w:horzAnchor="margin" w:tblpX="108" w:tblpY="31"/>
        <w:tblOverlap w:val="never"/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1324"/>
        <w:gridCol w:w="1135"/>
        <w:gridCol w:w="1281"/>
      </w:tblGrid>
      <w:tr w:rsidR="004D393F" w:rsidRPr="008314EA" w:rsidTr="009E1169">
        <w:trPr>
          <w:trHeight w:val="294"/>
        </w:trPr>
        <w:tc>
          <w:tcPr>
            <w:tcW w:w="2464" w:type="dxa"/>
            <w:shd w:val="clear" w:color="auto" w:fill="auto"/>
          </w:tcPr>
          <w:p w:rsidR="004D393F" w:rsidRPr="008314EA" w:rsidRDefault="004D393F" w:rsidP="009E1169">
            <w:pPr>
              <w:rPr>
                <w:b/>
                <w:sz w:val="20"/>
                <w:szCs w:val="20"/>
              </w:rPr>
            </w:pPr>
            <w:r w:rsidRPr="008314EA">
              <w:rPr>
                <w:b/>
                <w:sz w:val="20"/>
                <w:szCs w:val="20"/>
              </w:rPr>
              <w:t>Prítomní poslanci:</w:t>
            </w:r>
          </w:p>
        </w:tc>
        <w:tc>
          <w:tcPr>
            <w:tcW w:w="1324" w:type="dxa"/>
            <w:shd w:val="clear" w:color="auto" w:fill="auto"/>
          </w:tcPr>
          <w:p w:rsidR="004D393F" w:rsidRPr="008314EA" w:rsidRDefault="004D393F" w:rsidP="009E1169">
            <w:pPr>
              <w:jc w:val="center"/>
              <w:rPr>
                <w:b/>
                <w:sz w:val="20"/>
                <w:szCs w:val="20"/>
              </w:rPr>
            </w:pPr>
            <w:r w:rsidRPr="008314EA">
              <w:rPr>
                <w:b/>
                <w:sz w:val="20"/>
                <w:szCs w:val="20"/>
              </w:rPr>
              <w:t>Za:</w:t>
            </w:r>
          </w:p>
        </w:tc>
        <w:tc>
          <w:tcPr>
            <w:tcW w:w="1135" w:type="dxa"/>
            <w:shd w:val="clear" w:color="auto" w:fill="auto"/>
          </w:tcPr>
          <w:p w:rsidR="004D393F" w:rsidRPr="008314EA" w:rsidRDefault="004D393F" w:rsidP="009E1169">
            <w:pPr>
              <w:rPr>
                <w:b/>
                <w:sz w:val="20"/>
                <w:szCs w:val="20"/>
              </w:rPr>
            </w:pPr>
            <w:r w:rsidRPr="008314EA">
              <w:rPr>
                <w:b/>
                <w:sz w:val="20"/>
                <w:szCs w:val="20"/>
              </w:rPr>
              <w:t>Proti:</w:t>
            </w:r>
          </w:p>
        </w:tc>
        <w:tc>
          <w:tcPr>
            <w:tcW w:w="1281" w:type="dxa"/>
            <w:shd w:val="clear" w:color="auto" w:fill="auto"/>
          </w:tcPr>
          <w:p w:rsidR="004D393F" w:rsidRPr="008314EA" w:rsidRDefault="004D393F" w:rsidP="009E1169">
            <w:pPr>
              <w:rPr>
                <w:b/>
                <w:sz w:val="20"/>
                <w:szCs w:val="20"/>
              </w:rPr>
            </w:pPr>
            <w:r w:rsidRPr="008314EA">
              <w:rPr>
                <w:b/>
                <w:sz w:val="20"/>
                <w:szCs w:val="20"/>
              </w:rPr>
              <w:t>Zdržal sa:</w:t>
            </w:r>
          </w:p>
        </w:tc>
      </w:tr>
      <w:tr w:rsidR="004D393F" w:rsidRPr="008314EA" w:rsidTr="009E1169">
        <w:trPr>
          <w:trHeight w:val="294"/>
        </w:trPr>
        <w:tc>
          <w:tcPr>
            <w:tcW w:w="2464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r w:rsidRPr="008314EA">
              <w:rPr>
                <w:sz w:val="20"/>
                <w:szCs w:val="20"/>
              </w:rPr>
              <w:t>Mária Mačáková</w:t>
            </w:r>
          </w:p>
        </w:tc>
        <w:tc>
          <w:tcPr>
            <w:tcW w:w="1324" w:type="dxa"/>
            <w:shd w:val="clear" w:color="auto" w:fill="auto"/>
          </w:tcPr>
          <w:p w:rsidR="004D393F" w:rsidRPr="008314EA" w:rsidRDefault="004D393F" w:rsidP="009E1169">
            <w:pPr>
              <w:jc w:val="center"/>
              <w:rPr>
                <w:b/>
                <w:sz w:val="20"/>
                <w:szCs w:val="20"/>
              </w:rPr>
            </w:pPr>
            <w:r w:rsidRPr="008314E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</w:p>
        </w:tc>
      </w:tr>
      <w:tr w:rsidR="004D393F" w:rsidRPr="008314EA" w:rsidTr="009E1169">
        <w:trPr>
          <w:trHeight w:val="310"/>
        </w:trPr>
        <w:tc>
          <w:tcPr>
            <w:tcW w:w="2464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>Ing. Ján Horník</w:t>
            </w:r>
          </w:p>
        </w:tc>
        <w:tc>
          <w:tcPr>
            <w:tcW w:w="1324" w:type="dxa"/>
            <w:shd w:val="clear" w:color="auto" w:fill="auto"/>
          </w:tcPr>
          <w:p w:rsidR="004D393F" w:rsidRPr="008314EA" w:rsidRDefault="004D393F" w:rsidP="009E11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</w:p>
        </w:tc>
      </w:tr>
      <w:tr w:rsidR="004D393F" w:rsidRPr="008314EA" w:rsidTr="009E1169">
        <w:trPr>
          <w:trHeight w:val="294"/>
        </w:trPr>
        <w:tc>
          <w:tcPr>
            <w:tcW w:w="2464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>Daniel Kifer</w:t>
            </w:r>
          </w:p>
        </w:tc>
        <w:tc>
          <w:tcPr>
            <w:tcW w:w="1324" w:type="dxa"/>
            <w:shd w:val="clear" w:color="auto" w:fill="auto"/>
          </w:tcPr>
          <w:p w:rsidR="004D393F" w:rsidRPr="008314EA" w:rsidRDefault="004D393F" w:rsidP="009E1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</w:p>
        </w:tc>
      </w:tr>
      <w:tr w:rsidR="004D393F" w:rsidRPr="008314EA" w:rsidTr="009E1169">
        <w:trPr>
          <w:trHeight w:val="294"/>
        </w:trPr>
        <w:tc>
          <w:tcPr>
            <w:tcW w:w="2464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 xml:space="preserve">Mgr. Peter </w:t>
            </w:r>
            <w:proofErr w:type="spellStart"/>
            <w:r w:rsidRPr="008314EA">
              <w:rPr>
                <w:sz w:val="20"/>
                <w:szCs w:val="20"/>
              </w:rPr>
              <w:t>Vilček</w:t>
            </w:r>
            <w:proofErr w:type="spellEnd"/>
          </w:p>
        </w:tc>
        <w:tc>
          <w:tcPr>
            <w:tcW w:w="1324" w:type="dxa"/>
            <w:shd w:val="clear" w:color="auto" w:fill="auto"/>
          </w:tcPr>
          <w:p w:rsidR="004D393F" w:rsidRPr="008314EA" w:rsidRDefault="004D393F" w:rsidP="009E1169">
            <w:pPr>
              <w:jc w:val="center"/>
              <w:rPr>
                <w:b/>
                <w:sz w:val="20"/>
                <w:szCs w:val="20"/>
              </w:rPr>
            </w:pPr>
            <w:r w:rsidRPr="008314E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</w:p>
        </w:tc>
      </w:tr>
      <w:tr w:rsidR="004D393F" w:rsidRPr="008314EA" w:rsidTr="009E1169">
        <w:trPr>
          <w:trHeight w:val="294"/>
        </w:trPr>
        <w:tc>
          <w:tcPr>
            <w:tcW w:w="2464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lastRenderedPageBreak/>
              <w:t>Marcel Novák</w:t>
            </w:r>
          </w:p>
        </w:tc>
        <w:tc>
          <w:tcPr>
            <w:tcW w:w="1324" w:type="dxa"/>
            <w:shd w:val="clear" w:color="auto" w:fill="auto"/>
          </w:tcPr>
          <w:p w:rsidR="004D393F" w:rsidRPr="008314EA" w:rsidRDefault="004D393F" w:rsidP="009E1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</w:p>
        </w:tc>
      </w:tr>
      <w:tr w:rsidR="004D393F" w:rsidRPr="008314EA" w:rsidTr="009E1169">
        <w:trPr>
          <w:trHeight w:val="294"/>
        </w:trPr>
        <w:tc>
          <w:tcPr>
            <w:tcW w:w="2464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 xml:space="preserve">František </w:t>
            </w:r>
            <w:proofErr w:type="spellStart"/>
            <w:r w:rsidRPr="008314EA">
              <w:rPr>
                <w:sz w:val="20"/>
                <w:szCs w:val="20"/>
              </w:rPr>
              <w:t>Smik</w:t>
            </w:r>
            <w:proofErr w:type="spellEnd"/>
          </w:p>
        </w:tc>
        <w:tc>
          <w:tcPr>
            <w:tcW w:w="1324" w:type="dxa"/>
            <w:shd w:val="clear" w:color="auto" w:fill="auto"/>
          </w:tcPr>
          <w:p w:rsidR="004D393F" w:rsidRPr="008314EA" w:rsidRDefault="004D393F" w:rsidP="009E1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</w:p>
        </w:tc>
      </w:tr>
      <w:tr w:rsidR="004D393F" w:rsidRPr="008314EA" w:rsidTr="009E1169">
        <w:trPr>
          <w:trHeight w:val="294"/>
        </w:trPr>
        <w:tc>
          <w:tcPr>
            <w:tcW w:w="2464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>Ing. Jana Tabáková</w:t>
            </w:r>
          </w:p>
        </w:tc>
        <w:tc>
          <w:tcPr>
            <w:tcW w:w="1324" w:type="dxa"/>
            <w:shd w:val="clear" w:color="auto" w:fill="auto"/>
          </w:tcPr>
          <w:p w:rsidR="004D393F" w:rsidRPr="008314EA" w:rsidRDefault="004D393F" w:rsidP="009E1169">
            <w:pPr>
              <w:jc w:val="center"/>
              <w:rPr>
                <w:b/>
                <w:sz w:val="20"/>
                <w:szCs w:val="20"/>
              </w:rPr>
            </w:pPr>
            <w:r w:rsidRPr="008314E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</w:p>
        </w:tc>
      </w:tr>
      <w:tr w:rsidR="004D393F" w:rsidRPr="008314EA" w:rsidTr="009E1169">
        <w:trPr>
          <w:trHeight w:val="294"/>
        </w:trPr>
        <w:tc>
          <w:tcPr>
            <w:tcW w:w="2464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>Matej Haitsch</w:t>
            </w:r>
          </w:p>
        </w:tc>
        <w:tc>
          <w:tcPr>
            <w:tcW w:w="1324" w:type="dxa"/>
            <w:shd w:val="clear" w:color="auto" w:fill="auto"/>
          </w:tcPr>
          <w:p w:rsidR="004D393F" w:rsidRPr="008314EA" w:rsidRDefault="004D393F" w:rsidP="009E11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</w:p>
        </w:tc>
      </w:tr>
      <w:tr w:rsidR="004D393F" w:rsidRPr="008314EA" w:rsidTr="009E1169">
        <w:trPr>
          <w:trHeight w:val="294"/>
        </w:trPr>
        <w:tc>
          <w:tcPr>
            <w:tcW w:w="2464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>Erich Kuľka</w:t>
            </w:r>
          </w:p>
        </w:tc>
        <w:tc>
          <w:tcPr>
            <w:tcW w:w="1324" w:type="dxa"/>
            <w:shd w:val="clear" w:color="auto" w:fill="auto"/>
          </w:tcPr>
          <w:p w:rsidR="004D393F" w:rsidRPr="008314EA" w:rsidRDefault="004D393F" w:rsidP="009E1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</w:p>
        </w:tc>
      </w:tr>
      <w:tr w:rsidR="004D393F" w:rsidRPr="008314EA" w:rsidTr="009E1169">
        <w:trPr>
          <w:trHeight w:val="294"/>
        </w:trPr>
        <w:tc>
          <w:tcPr>
            <w:tcW w:w="2464" w:type="dxa"/>
            <w:shd w:val="clear" w:color="auto" w:fill="auto"/>
          </w:tcPr>
          <w:p w:rsidR="004D393F" w:rsidRPr="008314EA" w:rsidRDefault="004D393F" w:rsidP="009E1169">
            <w:pPr>
              <w:rPr>
                <w:sz w:val="20"/>
                <w:szCs w:val="20"/>
              </w:rPr>
            </w:pPr>
            <w:r w:rsidRPr="008314EA">
              <w:rPr>
                <w:sz w:val="20"/>
                <w:szCs w:val="20"/>
              </w:rPr>
              <w:t>Spolu:</w:t>
            </w:r>
          </w:p>
        </w:tc>
        <w:tc>
          <w:tcPr>
            <w:tcW w:w="1324" w:type="dxa"/>
            <w:shd w:val="clear" w:color="auto" w:fill="auto"/>
          </w:tcPr>
          <w:p w:rsidR="004D393F" w:rsidRPr="008314EA" w:rsidRDefault="00420B7C" w:rsidP="009E1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5" w:type="dxa"/>
            <w:shd w:val="clear" w:color="auto" w:fill="auto"/>
          </w:tcPr>
          <w:p w:rsidR="004D393F" w:rsidRPr="008314EA" w:rsidRDefault="004D393F" w:rsidP="009E1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4D393F" w:rsidRPr="008314EA" w:rsidRDefault="004D393F" w:rsidP="009E1169">
            <w:pPr>
              <w:jc w:val="center"/>
              <w:rPr>
                <w:sz w:val="20"/>
                <w:szCs w:val="20"/>
              </w:rPr>
            </w:pPr>
          </w:p>
        </w:tc>
      </w:tr>
    </w:tbl>
    <w:p w:rsidR="004D393F" w:rsidRPr="008314EA" w:rsidRDefault="004D393F" w:rsidP="004D393F">
      <w:pPr>
        <w:pStyle w:val="Bezriadkovania1"/>
        <w:rPr>
          <w:sz w:val="20"/>
          <w:szCs w:val="20"/>
        </w:rPr>
      </w:pPr>
    </w:p>
    <w:p w:rsidR="004D393F" w:rsidRPr="008314EA" w:rsidRDefault="004D393F" w:rsidP="004D393F">
      <w:pPr>
        <w:pStyle w:val="Bezriadkovania1"/>
        <w:rPr>
          <w:sz w:val="20"/>
          <w:szCs w:val="20"/>
        </w:rPr>
      </w:pPr>
    </w:p>
    <w:p w:rsidR="004D393F" w:rsidRDefault="004D393F" w:rsidP="004D393F">
      <w:pPr>
        <w:spacing w:after="120"/>
        <w:jc w:val="both"/>
        <w:rPr>
          <w:b/>
          <w:sz w:val="20"/>
          <w:szCs w:val="20"/>
        </w:rPr>
      </w:pPr>
    </w:p>
    <w:p w:rsidR="004D393F" w:rsidRDefault="004D393F" w:rsidP="004D393F">
      <w:pPr>
        <w:spacing w:after="120"/>
        <w:jc w:val="both"/>
        <w:rPr>
          <w:b/>
          <w:sz w:val="20"/>
          <w:szCs w:val="20"/>
        </w:rPr>
      </w:pPr>
    </w:p>
    <w:p w:rsidR="004D393F" w:rsidRDefault="004D393F" w:rsidP="004D393F">
      <w:pPr>
        <w:spacing w:after="120"/>
        <w:jc w:val="both"/>
        <w:rPr>
          <w:b/>
          <w:sz w:val="20"/>
          <w:szCs w:val="20"/>
        </w:rPr>
      </w:pPr>
    </w:p>
    <w:p w:rsidR="004D1241" w:rsidRDefault="004D1241" w:rsidP="00CF6187">
      <w:pPr>
        <w:jc w:val="both"/>
        <w:rPr>
          <w:b/>
          <w:sz w:val="20"/>
          <w:szCs w:val="20"/>
        </w:rPr>
      </w:pPr>
    </w:p>
    <w:p w:rsidR="009F0403" w:rsidRDefault="009F0403" w:rsidP="00CF6187">
      <w:pPr>
        <w:jc w:val="both"/>
        <w:rPr>
          <w:b/>
          <w:sz w:val="20"/>
          <w:szCs w:val="20"/>
        </w:rPr>
      </w:pPr>
      <w:bookmarkStart w:id="0" w:name="_GoBack"/>
      <w:bookmarkEnd w:id="0"/>
    </w:p>
    <w:p w:rsidR="00CF6187" w:rsidRPr="001E652F" w:rsidRDefault="00CF6187" w:rsidP="00CF6187">
      <w:pPr>
        <w:jc w:val="both"/>
        <w:rPr>
          <w:b/>
          <w:sz w:val="20"/>
          <w:szCs w:val="20"/>
        </w:rPr>
      </w:pPr>
      <w:r w:rsidRPr="001E652F">
        <w:rPr>
          <w:b/>
          <w:sz w:val="20"/>
          <w:szCs w:val="20"/>
        </w:rPr>
        <w:t xml:space="preserve">Neprítomní poslanci: </w:t>
      </w:r>
      <w:r w:rsidR="00420B7C" w:rsidRPr="00420B7C">
        <w:rPr>
          <w:sz w:val="20"/>
          <w:szCs w:val="20"/>
        </w:rPr>
        <w:t>: Ing.</w:t>
      </w:r>
      <w:r w:rsidR="00420B7C">
        <w:rPr>
          <w:b/>
          <w:sz w:val="20"/>
          <w:szCs w:val="20"/>
        </w:rPr>
        <w:t xml:space="preserve"> </w:t>
      </w:r>
      <w:r w:rsidRPr="00420B7C">
        <w:rPr>
          <w:sz w:val="20"/>
          <w:szCs w:val="20"/>
        </w:rPr>
        <w:t xml:space="preserve">Ján Horník,  František </w:t>
      </w:r>
      <w:proofErr w:type="spellStart"/>
      <w:r w:rsidRPr="00420B7C">
        <w:rPr>
          <w:sz w:val="20"/>
          <w:szCs w:val="20"/>
        </w:rPr>
        <w:t>Smik</w:t>
      </w:r>
      <w:proofErr w:type="spellEnd"/>
    </w:p>
    <w:p w:rsidR="004D393F" w:rsidRPr="001E652F" w:rsidRDefault="004D393F" w:rsidP="004D393F">
      <w:pPr>
        <w:spacing w:after="120"/>
        <w:jc w:val="both"/>
        <w:rPr>
          <w:b/>
          <w:sz w:val="20"/>
          <w:szCs w:val="20"/>
        </w:rPr>
      </w:pPr>
    </w:p>
    <w:p w:rsidR="004D393F" w:rsidRPr="001E652F" w:rsidRDefault="004D393F" w:rsidP="004D393F">
      <w:pPr>
        <w:spacing w:after="240"/>
        <w:jc w:val="center"/>
        <w:rPr>
          <w:b/>
          <w:i/>
          <w:sz w:val="22"/>
          <w:szCs w:val="22"/>
          <w:u w:val="single"/>
        </w:rPr>
      </w:pPr>
      <w:r w:rsidRPr="001E652F">
        <w:rPr>
          <w:b/>
          <w:i/>
          <w:sz w:val="22"/>
          <w:szCs w:val="22"/>
          <w:highlight w:val="yellow"/>
          <w:u w:val="single"/>
        </w:rPr>
        <w:t xml:space="preserve">Prijaté uznesenie č. </w:t>
      </w:r>
      <w:r w:rsidR="005731EE">
        <w:rPr>
          <w:b/>
          <w:i/>
          <w:sz w:val="22"/>
          <w:szCs w:val="22"/>
          <w:highlight w:val="yellow"/>
          <w:u w:val="single"/>
        </w:rPr>
        <w:t>74</w:t>
      </w:r>
      <w:r w:rsidRPr="001E652F">
        <w:rPr>
          <w:b/>
          <w:i/>
          <w:sz w:val="22"/>
          <w:szCs w:val="22"/>
          <w:highlight w:val="yellow"/>
          <w:u w:val="single"/>
        </w:rPr>
        <w:t>/2016</w:t>
      </w:r>
    </w:p>
    <w:p w:rsidR="001E652F" w:rsidRPr="001E652F" w:rsidRDefault="004D393F" w:rsidP="001E652F">
      <w:pPr>
        <w:jc w:val="both"/>
        <w:rPr>
          <w:b/>
          <w:i/>
          <w:sz w:val="22"/>
          <w:szCs w:val="22"/>
          <w:u w:val="single"/>
        </w:rPr>
      </w:pPr>
      <w:r w:rsidRPr="001E652F">
        <w:rPr>
          <w:b/>
          <w:i/>
          <w:szCs w:val="22"/>
          <w:u w:val="single"/>
        </w:rPr>
        <w:t xml:space="preserve">Bod č. 12 </w:t>
      </w:r>
      <w:r w:rsidR="001E652F" w:rsidRPr="001E652F">
        <w:rPr>
          <w:b/>
          <w:i/>
          <w:sz w:val="22"/>
          <w:szCs w:val="22"/>
          <w:u w:val="single"/>
        </w:rPr>
        <w:t>Rôzne:</w:t>
      </w:r>
    </w:p>
    <w:p w:rsidR="001E652F" w:rsidRPr="001E652F" w:rsidRDefault="001E652F" w:rsidP="001E652F">
      <w:pPr>
        <w:pStyle w:val="Odsekzoznamu"/>
        <w:numPr>
          <w:ilvl w:val="0"/>
          <w:numId w:val="6"/>
        </w:numPr>
        <w:jc w:val="both"/>
        <w:rPr>
          <w:b/>
          <w:i/>
          <w:sz w:val="22"/>
          <w:szCs w:val="22"/>
        </w:rPr>
      </w:pPr>
      <w:r w:rsidRPr="001E652F">
        <w:rPr>
          <w:b/>
          <w:i/>
          <w:sz w:val="22"/>
          <w:szCs w:val="22"/>
        </w:rPr>
        <w:t>Informácie  o príprave rozpočtu na rok 2017</w:t>
      </w:r>
    </w:p>
    <w:p w:rsidR="004D393F" w:rsidRPr="001E652F" w:rsidRDefault="004D393F" w:rsidP="004D393F">
      <w:pPr>
        <w:jc w:val="both"/>
        <w:rPr>
          <w:b/>
          <w:sz w:val="20"/>
          <w:szCs w:val="20"/>
        </w:rPr>
      </w:pPr>
    </w:p>
    <w:p w:rsidR="004D393F" w:rsidRPr="001E652F" w:rsidRDefault="001E652F" w:rsidP="001E652F">
      <w:pPr>
        <w:jc w:val="both"/>
        <w:rPr>
          <w:sz w:val="22"/>
          <w:szCs w:val="22"/>
        </w:rPr>
      </w:pPr>
      <w:r w:rsidRPr="001E652F">
        <w:rPr>
          <w:sz w:val="22"/>
          <w:szCs w:val="22"/>
        </w:rPr>
        <w:t xml:space="preserve">Starosta obce </w:t>
      </w:r>
      <w:r>
        <w:rPr>
          <w:sz w:val="22"/>
          <w:szCs w:val="22"/>
        </w:rPr>
        <w:t>informoval poslancov o</w:t>
      </w:r>
      <w:r w:rsidR="004D1241">
        <w:rPr>
          <w:sz w:val="22"/>
          <w:szCs w:val="22"/>
        </w:rPr>
        <w:t xml:space="preserve"> príprave </w:t>
      </w:r>
      <w:r>
        <w:rPr>
          <w:sz w:val="22"/>
          <w:szCs w:val="22"/>
        </w:rPr>
        <w:t xml:space="preserve">návrhu rozpočtu na rok 2017. </w:t>
      </w:r>
      <w:r w:rsidR="004D1241">
        <w:rPr>
          <w:sz w:val="22"/>
          <w:szCs w:val="22"/>
        </w:rPr>
        <w:t>Tento prednesený n</w:t>
      </w:r>
      <w:r>
        <w:rPr>
          <w:sz w:val="22"/>
          <w:szCs w:val="22"/>
        </w:rPr>
        <w:t xml:space="preserve">ávrh rozpočtu </w:t>
      </w:r>
      <w:r w:rsidR="004D1241">
        <w:rPr>
          <w:sz w:val="22"/>
          <w:szCs w:val="22"/>
        </w:rPr>
        <w:t xml:space="preserve">bude zaslaný jednotlivým poslancom OcZ na pripomienkovanie. </w:t>
      </w:r>
      <w:r w:rsidR="00E67C8B">
        <w:rPr>
          <w:sz w:val="22"/>
          <w:szCs w:val="22"/>
        </w:rPr>
        <w:t xml:space="preserve">Zaslaný bude aj návrh akčného plánu PHSR na rok 2017, ktorý bude podkladom pre zostavenie rozpočtu. </w:t>
      </w:r>
      <w:r w:rsidR="004D1241">
        <w:rPr>
          <w:sz w:val="22"/>
          <w:szCs w:val="22"/>
        </w:rPr>
        <w:t xml:space="preserve">Je potrebné ho </w:t>
      </w:r>
      <w:r>
        <w:rPr>
          <w:sz w:val="22"/>
          <w:szCs w:val="22"/>
        </w:rPr>
        <w:t xml:space="preserve">doplniť o ďalšie návrhy. K príprave rozpočtu na rok 2017 sa poslanci dohodli </w:t>
      </w:r>
      <w:r w:rsidR="004D4B1F">
        <w:rPr>
          <w:sz w:val="22"/>
          <w:szCs w:val="22"/>
        </w:rPr>
        <w:t xml:space="preserve">na </w:t>
      </w:r>
      <w:r>
        <w:rPr>
          <w:sz w:val="22"/>
          <w:szCs w:val="22"/>
        </w:rPr>
        <w:t>uskutočn</w:t>
      </w:r>
      <w:r w:rsidR="004D4B1F">
        <w:rPr>
          <w:sz w:val="22"/>
          <w:szCs w:val="22"/>
        </w:rPr>
        <w:t>ení</w:t>
      </w:r>
      <w:r>
        <w:rPr>
          <w:sz w:val="22"/>
          <w:szCs w:val="22"/>
        </w:rPr>
        <w:t xml:space="preserve"> </w:t>
      </w:r>
      <w:r w:rsidR="004D1241">
        <w:rPr>
          <w:sz w:val="22"/>
          <w:szCs w:val="22"/>
        </w:rPr>
        <w:t>samostatné</w:t>
      </w:r>
      <w:r w:rsidR="004D4B1F">
        <w:rPr>
          <w:sz w:val="22"/>
          <w:szCs w:val="22"/>
        </w:rPr>
        <w:t>ho</w:t>
      </w:r>
      <w:r w:rsidR="004D1241">
        <w:rPr>
          <w:sz w:val="22"/>
          <w:szCs w:val="22"/>
        </w:rPr>
        <w:t xml:space="preserve"> pracovné</w:t>
      </w:r>
      <w:r w:rsidR="004D4B1F">
        <w:rPr>
          <w:sz w:val="22"/>
          <w:szCs w:val="22"/>
        </w:rPr>
        <w:t xml:space="preserve">ho stretnutia na jeho prerokovanie pred </w:t>
      </w:r>
      <w:r w:rsidR="004D1241">
        <w:rPr>
          <w:sz w:val="22"/>
          <w:szCs w:val="22"/>
        </w:rPr>
        <w:t>sch</w:t>
      </w:r>
      <w:r w:rsidR="004D4B1F">
        <w:rPr>
          <w:sz w:val="22"/>
          <w:szCs w:val="22"/>
        </w:rPr>
        <w:t>vaľo</w:t>
      </w:r>
      <w:r w:rsidR="004D1241">
        <w:rPr>
          <w:sz w:val="22"/>
          <w:szCs w:val="22"/>
        </w:rPr>
        <w:t xml:space="preserve">vaním </w:t>
      </w:r>
      <w:r w:rsidR="004D4B1F">
        <w:rPr>
          <w:sz w:val="22"/>
          <w:szCs w:val="22"/>
        </w:rPr>
        <w:t xml:space="preserve">v decembri 2016. </w:t>
      </w:r>
    </w:p>
    <w:p w:rsidR="004D393F" w:rsidRDefault="004D393F" w:rsidP="004D393F">
      <w:pPr>
        <w:pStyle w:val="Nadpis2"/>
        <w:spacing w:line="276" w:lineRule="auto"/>
        <w:rPr>
          <w:bCs w:val="0"/>
          <w:szCs w:val="22"/>
          <w:lang w:val="sk-SK"/>
        </w:rPr>
      </w:pPr>
      <w:r w:rsidRPr="008314EA">
        <w:rPr>
          <w:bCs w:val="0"/>
          <w:szCs w:val="22"/>
          <w:lang w:val="sk-SK"/>
        </w:rPr>
        <w:t xml:space="preserve">Bod č. </w:t>
      </w:r>
      <w:r w:rsidR="001E652F">
        <w:rPr>
          <w:bCs w:val="0"/>
          <w:szCs w:val="22"/>
          <w:lang w:val="sk-SK"/>
        </w:rPr>
        <w:t>13</w:t>
      </w:r>
      <w:r w:rsidRPr="008314EA">
        <w:rPr>
          <w:bCs w:val="0"/>
          <w:szCs w:val="22"/>
          <w:lang w:val="sk-SK"/>
        </w:rPr>
        <w:t xml:space="preserve"> </w:t>
      </w:r>
      <w:r>
        <w:rPr>
          <w:bCs w:val="0"/>
          <w:szCs w:val="22"/>
          <w:lang w:val="sk-SK"/>
        </w:rPr>
        <w:t>Interpelácie poslancov.</w:t>
      </w:r>
    </w:p>
    <w:p w:rsidR="00EB4414" w:rsidRDefault="00EB4414" w:rsidP="001D4BF6">
      <w:pPr>
        <w:jc w:val="both"/>
        <w:rPr>
          <w:szCs w:val="22"/>
        </w:rPr>
      </w:pPr>
      <w:r w:rsidRPr="001D4BF6">
        <w:rPr>
          <w:sz w:val="22"/>
          <w:szCs w:val="22"/>
        </w:rPr>
        <w:t xml:space="preserve">Poslankyňa Ing. Jana Tabáková informovala o sťažnosti pána Františka </w:t>
      </w:r>
      <w:proofErr w:type="spellStart"/>
      <w:r w:rsidRPr="001D4BF6">
        <w:rPr>
          <w:sz w:val="22"/>
          <w:szCs w:val="22"/>
        </w:rPr>
        <w:t>Heldáka</w:t>
      </w:r>
      <w:proofErr w:type="spellEnd"/>
      <w:r w:rsidRPr="001D4BF6">
        <w:rPr>
          <w:sz w:val="22"/>
          <w:szCs w:val="22"/>
        </w:rPr>
        <w:t xml:space="preserve"> o venčení psov, a o vyslovení zákazu venčenia psov v uliciach obce. </w:t>
      </w:r>
      <w:r w:rsidR="00881446">
        <w:rPr>
          <w:sz w:val="22"/>
          <w:szCs w:val="22"/>
        </w:rPr>
        <w:t xml:space="preserve">Poslankyňa Mgr. Mária Mačáková informovala, že už skúšala rôzne formy, aby sa tento problém vyriešil, ale zatiaľ bez úspechu. </w:t>
      </w:r>
      <w:r w:rsidRPr="001D4BF6">
        <w:rPr>
          <w:sz w:val="22"/>
          <w:szCs w:val="22"/>
        </w:rPr>
        <w:t>Hlavný kontrolór obce Ing. Karpiš</w:t>
      </w:r>
      <w:r>
        <w:rPr>
          <w:sz w:val="22"/>
          <w:szCs w:val="22"/>
        </w:rPr>
        <w:t xml:space="preserve"> navrhol, aby sa tejto problematike venovala komisia </w:t>
      </w:r>
      <w:r w:rsidRPr="008A1EE4">
        <w:rPr>
          <w:sz w:val="22"/>
          <w:szCs w:val="22"/>
        </w:rPr>
        <w:t>verejného poriadku, stavebného poriadku a životného prostredia v obci pri OcZ v</w:t>
      </w:r>
      <w:r w:rsidR="00881446">
        <w:rPr>
          <w:sz w:val="22"/>
          <w:szCs w:val="22"/>
        </w:rPr>
        <w:t> </w:t>
      </w:r>
      <w:r w:rsidRPr="008A1EE4">
        <w:rPr>
          <w:sz w:val="22"/>
          <w:szCs w:val="22"/>
        </w:rPr>
        <w:t>Huncovciach</w:t>
      </w:r>
      <w:r w:rsidR="00881446">
        <w:rPr>
          <w:sz w:val="22"/>
          <w:szCs w:val="22"/>
        </w:rPr>
        <w:t xml:space="preserve"> a navrhla komplexné riešenie</w:t>
      </w:r>
      <w:r>
        <w:rPr>
          <w:sz w:val="22"/>
          <w:szCs w:val="22"/>
        </w:rPr>
        <w:t xml:space="preserve">. Starosta obce Ing. Jozef Majerčák navrhol vyčlenenie priestoru pre 1 </w:t>
      </w:r>
      <w:proofErr w:type="spellStart"/>
      <w:r>
        <w:rPr>
          <w:sz w:val="22"/>
          <w:szCs w:val="22"/>
        </w:rPr>
        <w:t>venčovisko</w:t>
      </w:r>
      <w:proofErr w:type="spellEnd"/>
      <w:r>
        <w:rPr>
          <w:sz w:val="22"/>
          <w:szCs w:val="22"/>
        </w:rPr>
        <w:t xml:space="preserve"> v obci, ktoré by slúžilo všetkým </w:t>
      </w:r>
      <w:proofErr w:type="spellStart"/>
      <w:r>
        <w:rPr>
          <w:sz w:val="22"/>
          <w:szCs w:val="22"/>
        </w:rPr>
        <w:t>psíčkarom</w:t>
      </w:r>
      <w:proofErr w:type="spellEnd"/>
      <w:r>
        <w:rPr>
          <w:sz w:val="22"/>
          <w:szCs w:val="22"/>
        </w:rPr>
        <w:t xml:space="preserve">. Poslanec Marcel Novák takéto riešenie spochybnil, nakoľko </w:t>
      </w:r>
      <w:r w:rsidR="00881446">
        <w:rPr>
          <w:sz w:val="22"/>
          <w:szCs w:val="22"/>
        </w:rPr>
        <w:t xml:space="preserve">nie je reálne, aby na takéto </w:t>
      </w:r>
      <w:proofErr w:type="spellStart"/>
      <w:r w:rsidR="00881446">
        <w:rPr>
          <w:sz w:val="22"/>
          <w:szCs w:val="22"/>
        </w:rPr>
        <w:t>venčovisko</w:t>
      </w:r>
      <w:proofErr w:type="spellEnd"/>
      <w:r w:rsidR="00881446">
        <w:rPr>
          <w:sz w:val="22"/>
          <w:szCs w:val="22"/>
        </w:rPr>
        <w:t xml:space="preserve"> prišli </w:t>
      </w:r>
      <w:proofErr w:type="spellStart"/>
      <w:r w:rsidR="00881446">
        <w:rPr>
          <w:sz w:val="22"/>
          <w:szCs w:val="22"/>
        </w:rPr>
        <w:t>psíčkari</w:t>
      </w:r>
      <w:proofErr w:type="spellEnd"/>
      <w:r w:rsidR="00881446">
        <w:rPr>
          <w:sz w:val="22"/>
          <w:szCs w:val="22"/>
        </w:rPr>
        <w:t xml:space="preserve"> zo vzdialenejšej časti obce.</w:t>
      </w:r>
    </w:p>
    <w:p w:rsidR="00881446" w:rsidRPr="00994241" w:rsidRDefault="00881446" w:rsidP="001D4BF6">
      <w:pPr>
        <w:jc w:val="both"/>
        <w:rPr>
          <w:szCs w:val="22"/>
        </w:rPr>
      </w:pPr>
      <w:r w:rsidRPr="001D4BF6">
        <w:rPr>
          <w:sz w:val="22"/>
          <w:szCs w:val="22"/>
        </w:rPr>
        <w:t xml:space="preserve">Poslanec Marcel Novák vyjadril </w:t>
      </w:r>
      <w:r>
        <w:rPr>
          <w:sz w:val="22"/>
          <w:szCs w:val="22"/>
        </w:rPr>
        <w:t xml:space="preserve">nespokojnosť s rýchlosťou </w:t>
      </w:r>
      <w:r w:rsidRPr="001D4BF6">
        <w:rPr>
          <w:sz w:val="22"/>
          <w:szCs w:val="22"/>
        </w:rPr>
        <w:t>výstavb</w:t>
      </w:r>
      <w:r>
        <w:rPr>
          <w:sz w:val="22"/>
          <w:szCs w:val="22"/>
        </w:rPr>
        <w:t>y</w:t>
      </w:r>
      <w:r w:rsidRPr="001D4BF6">
        <w:rPr>
          <w:sz w:val="22"/>
          <w:szCs w:val="22"/>
        </w:rPr>
        <w:t xml:space="preserve"> oplotenia okolo futbalového ihriska. Pán Novák navrhuje naznačiť otvory dier a futbalisti zabezpečia ich výkop. Starosta obce vysvetlil  doterajší spôsob</w:t>
      </w:r>
      <w:r w:rsidR="009F0403">
        <w:rPr>
          <w:sz w:val="22"/>
          <w:szCs w:val="22"/>
        </w:rPr>
        <w:t xml:space="preserve"> výkopu dier na osadenie stĺpov, ktoré doteraz ručne vykonávali 6-8 nezamestnaní zaradení do projektu Aktivačných prác.</w:t>
      </w:r>
      <w:r w:rsidRPr="001D4BF6">
        <w:t> </w:t>
      </w:r>
    </w:p>
    <w:p w:rsidR="001B4642" w:rsidRPr="00994241" w:rsidRDefault="00EB4414" w:rsidP="009F0403">
      <w:pPr>
        <w:spacing w:line="120" w:lineRule="auto"/>
      </w:pPr>
      <w:r>
        <w:rPr>
          <w:color w:val="000000"/>
          <w:sz w:val="22"/>
          <w:szCs w:val="22"/>
          <w:shd w:val="clear" w:color="auto" w:fill="FFFF00"/>
        </w:rPr>
        <w:t xml:space="preserve"> </w:t>
      </w:r>
    </w:p>
    <w:p w:rsidR="004D393F" w:rsidRPr="00DD3207" w:rsidRDefault="004D393F" w:rsidP="004D393F">
      <w:pPr>
        <w:pStyle w:val="Nadpis2"/>
        <w:rPr>
          <w:rFonts w:eastAsia="Arial Unicode MS"/>
        </w:rPr>
      </w:pPr>
      <w:r w:rsidRPr="00DD3207">
        <w:t xml:space="preserve">Bod č. </w:t>
      </w:r>
      <w:r w:rsidR="001E652F">
        <w:rPr>
          <w:lang w:val="sk-SK"/>
        </w:rPr>
        <w:t>14</w:t>
      </w:r>
      <w:r w:rsidRPr="00DD3207">
        <w:t xml:space="preserve"> Záver.</w:t>
      </w:r>
    </w:p>
    <w:p w:rsidR="004D393F" w:rsidRPr="008314EA" w:rsidRDefault="004D393F" w:rsidP="004D393F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8314EA">
        <w:rPr>
          <w:sz w:val="22"/>
          <w:szCs w:val="22"/>
        </w:rPr>
        <w:t>redsedajúci poďakoval prítomným za účasť a ukončil rokovanie zasadnutia.</w:t>
      </w:r>
    </w:p>
    <w:p w:rsidR="004D393F" w:rsidRDefault="004D393F" w:rsidP="004D393F">
      <w:pPr>
        <w:jc w:val="both"/>
        <w:rPr>
          <w:sz w:val="22"/>
          <w:szCs w:val="22"/>
        </w:rPr>
      </w:pPr>
    </w:p>
    <w:p w:rsidR="004D393F" w:rsidRDefault="004D393F" w:rsidP="004D393F">
      <w:pPr>
        <w:jc w:val="both"/>
        <w:rPr>
          <w:sz w:val="22"/>
          <w:szCs w:val="22"/>
        </w:rPr>
      </w:pPr>
    </w:p>
    <w:p w:rsidR="004D393F" w:rsidRPr="008314EA" w:rsidRDefault="004D393F" w:rsidP="004D393F">
      <w:pPr>
        <w:jc w:val="both"/>
        <w:rPr>
          <w:sz w:val="22"/>
          <w:szCs w:val="22"/>
        </w:rPr>
      </w:pPr>
    </w:p>
    <w:p w:rsidR="004D393F" w:rsidRPr="008314EA" w:rsidRDefault="004D393F" w:rsidP="004D393F">
      <w:pPr>
        <w:ind w:left="5664" w:firstLine="708"/>
        <w:jc w:val="both"/>
        <w:rPr>
          <w:sz w:val="22"/>
          <w:szCs w:val="22"/>
        </w:rPr>
      </w:pPr>
      <w:r w:rsidRPr="008314EA">
        <w:rPr>
          <w:sz w:val="22"/>
          <w:szCs w:val="22"/>
        </w:rPr>
        <w:t>.............................................</w:t>
      </w:r>
    </w:p>
    <w:p w:rsidR="004D393F" w:rsidRPr="008314EA" w:rsidRDefault="004D393F" w:rsidP="004D393F">
      <w:pPr>
        <w:ind w:left="5664" w:firstLine="708"/>
        <w:jc w:val="both"/>
        <w:rPr>
          <w:sz w:val="22"/>
          <w:szCs w:val="22"/>
        </w:rPr>
      </w:pPr>
      <w:r w:rsidRPr="008314EA">
        <w:rPr>
          <w:sz w:val="22"/>
          <w:szCs w:val="22"/>
        </w:rPr>
        <w:t xml:space="preserve">     Ing. Jozef Majerčák</w:t>
      </w:r>
    </w:p>
    <w:p w:rsidR="004D393F" w:rsidRPr="008314EA" w:rsidRDefault="004D393F" w:rsidP="004D393F">
      <w:pPr>
        <w:ind w:left="5664" w:firstLine="708"/>
        <w:jc w:val="both"/>
        <w:rPr>
          <w:sz w:val="22"/>
          <w:szCs w:val="22"/>
        </w:rPr>
      </w:pPr>
      <w:r w:rsidRPr="008314EA">
        <w:rPr>
          <w:sz w:val="22"/>
          <w:szCs w:val="22"/>
        </w:rPr>
        <w:t xml:space="preserve">          starosta obce</w:t>
      </w:r>
    </w:p>
    <w:p w:rsidR="004D393F" w:rsidRPr="008314EA" w:rsidRDefault="004D393F" w:rsidP="004D393F">
      <w:pPr>
        <w:jc w:val="both"/>
        <w:rPr>
          <w:sz w:val="22"/>
          <w:szCs w:val="22"/>
        </w:rPr>
      </w:pPr>
    </w:p>
    <w:p w:rsidR="004D393F" w:rsidRDefault="004D393F" w:rsidP="004D393F">
      <w:pPr>
        <w:jc w:val="both"/>
        <w:rPr>
          <w:sz w:val="22"/>
          <w:szCs w:val="22"/>
        </w:rPr>
      </w:pPr>
    </w:p>
    <w:p w:rsidR="004D393F" w:rsidRDefault="004D393F" w:rsidP="009F0403">
      <w:pPr>
        <w:spacing w:line="120" w:lineRule="auto"/>
        <w:jc w:val="both"/>
        <w:rPr>
          <w:sz w:val="22"/>
          <w:szCs w:val="22"/>
        </w:rPr>
      </w:pPr>
    </w:p>
    <w:p w:rsidR="004D393F" w:rsidRPr="008314EA" w:rsidRDefault="004D393F" w:rsidP="004D393F">
      <w:pPr>
        <w:jc w:val="both"/>
        <w:rPr>
          <w:sz w:val="22"/>
          <w:szCs w:val="22"/>
        </w:rPr>
      </w:pPr>
      <w:r w:rsidRPr="008314EA">
        <w:rPr>
          <w:sz w:val="22"/>
          <w:szCs w:val="22"/>
        </w:rPr>
        <w:t>Overovatelia zápisnice:</w:t>
      </w:r>
    </w:p>
    <w:p w:rsidR="004D393F" w:rsidRPr="008314EA" w:rsidRDefault="004D393F" w:rsidP="004D393F">
      <w:pPr>
        <w:jc w:val="both"/>
        <w:rPr>
          <w:sz w:val="22"/>
          <w:szCs w:val="22"/>
        </w:rPr>
      </w:pPr>
      <w:r w:rsidRPr="008314EA">
        <w:rPr>
          <w:sz w:val="22"/>
          <w:szCs w:val="22"/>
        </w:rPr>
        <w:t xml:space="preserve">                                        .............................................                     .............................................</w:t>
      </w:r>
    </w:p>
    <w:p w:rsidR="004D393F" w:rsidRPr="008314EA" w:rsidRDefault="004D393F" w:rsidP="004D393F">
      <w:pPr>
        <w:jc w:val="both"/>
        <w:rPr>
          <w:sz w:val="22"/>
          <w:szCs w:val="22"/>
        </w:rPr>
      </w:pPr>
      <w:r w:rsidRPr="008314EA">
        <w:rPr>
          <w:sz w:val="22"/>
          <w:szCs w:val="22"/>
        </w:rPr>
        <w:t xml:space="preserve">                                            </w:t>
      </w:r>
      <w:r w:rsidR="001E652F">
        <w:rPr>
          <w:sz w:val="22"/>
          <w:szCs w:val="22"/>
        </w:rPr>
        <w:t xml:space="preserve"> Ing. Jana Tabáková</w:t>
      </w:r>
      <w:r w:rsidRPr="008314EA">
        <w:rPr>
          <w:sz w:val="22"/>
          <w:szCs w:val="22"/>
        </w:rPr>
        <w:t xml:space="preserve">                                 </w:t>
      </w:r>
      <w:r w:rsidR="001E652F">
        <w:rPr>
          <w:sz w:val="22"/>
          <w:szCs w:val="22"/>
        </w:rPr>
        <w:t xml:space="preserve">   Erich Kuľka</w:t>
      </w:r>
    </w:p>
    <w:p w:rsidR="004D393F" w:rsidRPr="008314EA" w:rsidRDefault="004D393F" w:rsidP="004D393F">
      <w:pPr>
        <w:jc w:val="both"/>
        <w:rPr>
          <w:sz w:val="22"/>
          <w:szCs w:val="22"/>
        </w:rPr>
      </w:pPr>
      <w:r w:rsidRPr="008314EA">
        <w:rPr>
          <w:sz w:val="22"/>
          <w:szCs w:val="22"/>
        </w:rPr>
        <w:tab/>
      </w:r>
      <w:r w:rsidRPr="008314EA">
        <w:rPr>
          <w:sz w:val="22"/>
          <w:szCs w:val="22"/>
        </w:rPr>
        <w:tab/>
      </w:r>
      <w:r w:rsidRPr="008314EA">
        <w:rPr>
          <w:sz w:val="22"/>
          <w:szCs w:val="22"/>
        </w:rPr>
        <w:tab/>
      </w:r>
    </w:p>
    <w:p w:rsidR="004D393F" w:rsidRDefault="004D393F" w:rsidP="004D393F">
      <w:pPr>
        <w:jc w:val="both"/>
        <w:rPr>
          <w:sz w:val="22"/>
          <w:szCs w:val="22"/>
        </w:rPr>
      </w:pPr>
    </w:p>
    <w:p w:rsidR="004D393F" w:rsidRDefault="001E652F" w:rsidP="004D393F">
      <w:pPr>
        <w:jc w:val="both"/>
        <w:rPr>
          <w:sz w:val="22"/>
          <w:szCs w:val="22"/>
        </w:rPr>
      </w:pPr>
      <w:r>
        <w:rPr>
          <w:sz w:val="22"/>
          <w:szCs w:val="22"/>
        </w:rPr>
        <w:t>Zapísala: Mária Mačáková</w:t>
      </w:r>
    </w:p>
    <w:p w:rsidR="006E06EF" w:rsidRDefault="006E06EF"/>
    <w:p w:rsidR="00BB6B50" w:rsidRDefault="00BB6B50"/>
    <w:p w:rsidR="00BB6B50" w:rsidRDefault="00BB6B50"/>
    <w:p w:rsidR="00BB6B50" w:rsidRDefault="00BB6B50"/>
    <w:p w:rsidR="00BB6B50" w:rsidRDefault="00BB6B50"/>
    <w:sectPr w:rsidR="00BB6B50" w:rsidSect="009E1169">
      <w:footerReference w:type="even" r:id="rId9"/>
      <w:footerReference w:type="default" r:id="rId10"/>
      <w:pgSz w:w="11906" w:h="16838"/>
      <w:pgMar w:top="851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FD8" w:rsidRDefault="00FF6FD8">
      <w:r>
        <w:separator/>
      </w:r>
    </w:p>
  </w:endnote>
  <w:endnote w:type="continuationSeparator" w:id="0">
    <w:p w:rsidR="00FF6FD8" w:rsidRDefault="00FF6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6FA" w:rsidRDefault="006966FA" w:rsidP="009E116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966FA" w:rsidRDefault="006966F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6FA" w:rsidRDefault="006966FA" w:rsidP="009E116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82A8B">
      <w:rPr>
        <w:rStyle w:val="slostrany"/>
        <w:noProof/>
      </w:rPr>
      <w:t>12</w:t>
    </w:r>
    <w:r>
      <w:rPr>
        <w:rStyle w:val="slostrany"/>
      </w:rPr>
      <w:fldChar w:fldCharType="end"/>
    </w:r>
  </w:p>
  <w:p w:rsidR="006966FA" w:rsidRDefault="006966FA" w:rsidP="009E116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FD8" w:rsidRDefault="00FF6FD8">
      <w:r>
        <w:separator/>
      </w:r>
    </w:p>
  </w:footnote>
  <w:footnote w:type="continuationSeparator" w:id="0">
    <w:p w:rsidR="00FF6FD8" w:rsidRDefault="00FF6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71F"/>
    <w:multiLevelType w:val="hybridMultilevel"/>
    <w:tmpl w:val="E0829AC2"/>
    <w:lvl w:ilvl="0" w:tplc="711E1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60933"/>
    <w:multiLevelType w:val="hybridMultilevel"/>
    <w:tmpl w:val="3EB290C2"/>
    <w:lvl w:ilvl="0" w:tplc="37704792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0300A"/>
    <w:multiLevelType w:val="hybridMultilevel"/>
    <w:tmpl w:val="0D305572"/>
    <w:lvl w:ilvl="0" w:tplc="297AA4A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C45B81"/>
    <w:multiLevelType w:val="hybridMultilevel"/>
    <w:tmpl w:val="26A870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871B1"/>
    <w:multiLevelType w:val="hybridMultilevel"/>
    <w:tmpl w:val="12C8E1DE"/>
    <w:lvl w:ilvl="0" w:tplc="2806EE3E">
      <w:start w:val="1"/>
      <w:numFmt w:val="bullet"/>
      <w:lvlText w:val="-"/>
      <w:lvlJc w:val="left"/>
      <w:pPr>
        <w:tabs>
          <w:tab w:val="num" w:pos="737"/>
        </w:tabs>
        <w:ind w:left="737" w:hanging="170"/>
      </w:pPr>
      <w:rPr>
        <w:rFonts w:ascii="Times New Roman" w:hAnsi="Times New Roman" w:cs="Times New Roman" w:hint="default"/>
      </w:rPr>
    </w:lvl>
    <w:lvl w:ilvl="1" w:tplc="1FC07662">
      <w:numFmt w:val="bullet"/>
      <w:lvlText w:val="-"/>
      <w:lvlJc w:val="left"/>
      <w:pPr>
        <w:tabs>
          <w:tab w:val="num" w:pos="2040"/>
        </w:tabs>
        <w:ind w:left="2040" w:hanging="9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F154BC"/>
    <w:multiLevelType w:val="hybridMultilevel"/>
    <w:tmpl w:val="E0829AC2"/>
    <w:lvl w:ilvl="0" w:tplc="711E1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431391"/>
    <w:multiLevelType w:val="hybridMultilevel"/>
    <w:tmpl w:val="E0829AC2"/>
    <w:lvl w:ilvl="0" w:tplc="711E1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C77AF4"/>
    <w:multiLevelType w:val="hybridMultilevel"/>
    <w:tmpl w:val="F0824426"/>
    <w:lvl w:ilvl="0" w:tplc="D0107E62">
      <w:numFmt w:val="bullet"/>
      <w:lvlText w:val="-"/>
      <w:lvlJc w:val="left"/>
      <w:pPr>
        <w:ind w:left="40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8">
    <w:nsid w:val="1C2D28E2"/>
    <w:multiLevelType w:val="hybridMultilevel"/>
    <w:tmpl w:val="E0829AC2"/>
    <w:lvl w:ilvl="0" w:tplc="711E1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866B35"/>
    <w:multiLevelType w:val="hybridMultilevel"/>
    <w:tmpl w:val="E0829AC2"/>
    <w:lvl w:ilvl="0" w:tplc="711E1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166CB9"/>
    <w:multiLevelType w:val="hybridMultilevel"/>
    <w:tmpl w:val="8C78759E"/>
    <w:lvl w:ilvl="0" w:tplc="2806EE3E">
      <w:start w:val="1"/>
      <w:numFmt w:val="bullet"/>
      <w:lvlText w:val="-"/>
      <w:lvlJc w:val="left"/>
      <w:pPr>
        <w:tabs>
          <w:tab w:val="num" w:pos="737"/>
        </w:tabs>
        <w:ind w:left="737" w:hanging="170"/>
      </w:pPr>
      <w:rPr>
        <w:rFonts w:ascii="Times New Roman" w:hAnsi="Times New Roman" w:cs="Times New Roman" w:hint="default"/>
      </w:rPr>
    </w:lvl>
    <w:lvl w:ilvl="1" w:tplc="06B2558C">
      <w:numFmt w:val="bullet"/>
      <w:lvlText w:val="-"/>
      <w:lvlJc w:val="left"/>
      <w:pPr>
        <w:tabs>
          <w:tab w:val="num" w:pos="1247"/>
        </w:tabs>
        <w:ind w:left="1247" w:hanging="167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D8187E"/>
    <w:multiLevelType w:val="hybridMultilevel"/>
    <w:tmpl w:val="75187BA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341F6"/>
    <w:multiLevelType w:val="hybridMultilevel"/>
    <w:tmpl w:val="E0829AC2"/>
    <w:lvl w:ilvl="0" w:tplc="711E1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413239"/>
    <w:multiLevelType w:val="hybridMultilevel"/>
    <w:tmpl w:val="3678EF12"/>
    <w:lvl w:ilvl="0" w:tplc="DC7C064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3CC75F7D"/>
    <w:multiLevelType w:val="hybridMultilevel"/>
    <w:tmpl w:val="0B46DCD2"/>
    <w:lvl w:ilvl="0" w:tplc="664A87C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444E3420"/>
    <w:multiLevelType w:val="hybridMultilevel"/>
    <w:tmpl w:val="E0829AC2"/>
    <w:lvl w:ilvl="0" w:tplc="711E1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846246"/>
    <w:multiLevelType w:val="hybridMultilevel"/>
    <w:tmpl w:val="0EC4C1DE"/>
    <w:lvl w:ilvl="0" w:tplc="BE6E0DFE">
      <w:start w:val="1"/>
      <w:numFmt w:val="lowerLetter"/>
      <w:lvlText w:val="%1)"/>
      <w:lvlJc w:val="left"/>
      <w:pPr>
        <w:ind w:left="40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6" w:hanging="360"/>
      </w:pPr>
    </w:lvl>
    <w:lvl w:ilvl="2" w:tplc="041B001B" w:tentative="1">
      <w:start w:val="1"/>
      <w:numFmt w:val="lowerRoman"/>
      <w:lvlText w:val="%3."/>
      <w:lvlJc w:val="right"/>
      <w:pPr>
        <w:ind w:left="1846" w:hanging="180"/>
      </w:pPr>
    </w:lvl>
    <w:lvl w:ilvl="3" w:tplc="041B000F" w:tentative="1">
      <w:start w:val="1"/>
      <w:numFmt w:val="decimal"/>
      <w:lvlText w:val="%4."/>
      <w:lvlJc w:val="left"/>
      <w:pPr>
        <w:ind w:left="2566" w:hanging="360"/>
      </w:pPr>
    </w:lvl>
    <w:lvl w:ilvl="4" w:tplc="041B0019" w:tentative="1">
      <w:start w:val="1"/>
      <w:numFmt w:val="lowerLetter"/>
      <w:lvlText w:val="%5."/>
      <w:lvlJc w:val="left"/>
      <w:pPr>
        <w:ind w:left="3286" w:hanging="360"/>
      </w:pPr>
    </w:lvl>
    <w:lvl w:ilvl="5" w:tplc="041B001B" w:tentative="1">
      <w:start w:val="1"/>
      <w:numFmt w:val="lowerRoman"/>
      <w:lvlText w:val="%6."/>
      <w:lvlJc w:val="right"/>
      <w:pPr>
        <w:ind w:left="4006" w:hanging="180"/>
      </w:pPr>
    </w:lvl>
    <w:lvl w:ilvl="6" w:tplc="041B000F" w:tentative="1">
      <w:start w:val="1"/>
      <w:numFmt w:val="decimal"/>
      <w:lvlText w:val="%7."/>
      <w:lvlJc w:val="left"/>
      <w:pPr>
        <w:ind w:left="4726" w:hanging="360"/>
      </w:pPr>
    </w:lvl>
    <w:lvl w:ilvl="7" w:tplc="041B0019" w:tentative="1">
      <w:start w:val="1"/>
      <w:numFmt w:val="lowerLetter"/>
      <w:lvlText w:val="%8."/>
      <w:lvlJc w:val="left"/>
      <w:pPr>
        <w:ind w:left="5446" w:hanging="360"/>
      </w:pPr>
    </w:lvl>
    <w:lvl w:ilvl="8" w:tplc="041B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7">
    <w:nsid w:val="58145222"/>
    <w:multiLevelType w:val="hybridMultilevel"/>
    <w:tmpl w:val="5028600A"/>
    <w:lvl w:ilvl="0" w:tplc="06B2558C">
      <w:numFmt w:val="bullet"/>
      <w:lvlText w:val="-"/>
      <w:lvlJc w:val="left"/>
      <w:pPr>
        <w:tabs>
          <w:tab w:val="num" w:pos="734"/>
        </w:tabs>
        <w:ind w:left="734" w:hanging="167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BF4AD0"/>
    <w:multiLevelType w:val="hybridMultilevel"/>
    <w:tmpl w:val="0D305572"/>
    <w:lvl w:ilvl="0" w:tplc="297AA4A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0850BB6"/>
    <w:multiLevelType w:val="hybridMultilevel"/>
    <w:tmpl w:val="D94E3634"/>
    <w:lvl w:ilvl="0" w:tplc="06B2558C">
      <w:numFmt w:val="bullet"/>
      <w:lvlText w:val="-"/>
      <w:lvlJc w:val="left"/>
      <w:pPr>
        <w:tabs>
          <w:tab w:val="num" w:pos="734"/>
        </w:tabs>
        <w:ind w:left="734" w:hanging="167"/>
      </w:pPr>
      <w:rPr>
        <w:rFonts w:ascii="Times New Roman" w:eastAsia="Times New Roman" w:hAnsi="Times New Roman" w:cs="Times New Roman" w:hint="default"/>
      </w:rPr>
    </w:lvl>
    <w:lvl w:ilvl="1" w:tplc="06B2558C">
      <w:numFmt w:val="bullet"/>
      <w:lvlText w:val="-"/>
      <w:lvlJc w:val="left"/>
      <w:pPr>
        <w:tabs>
          <w:tab w:val="num" w:pos="1247"/>
        </w:tabs>
        <w:ind w:left="1247" w:hanging="167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071184"/>
    <w:multiLevelType w:val="hybridMultilevel"/>
    <w:tmpl w:val="F82A2DA2"/>
    <w:lvl w:ilvl="0" w:tplc="624094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2A582F"/>
    <w:multiLevelType w:val="hybridMultilevel"/>
    <w:tmpl w:val="D8BC47A8"/>
    <w:lvl w:ilvl="0" w:tplc="2806EE3E">
      <w:start w:val="1"/>
      <w:numFmt w:val="bullet"/>
      <w:lvlText w:val="-"/>
      <w:lvlJc w:val="left"/>
      <w:pPr>
        <w:tabs>
          <w:tab w:val="num" w:pos="737"/>
        </w:tabs>
        <w:ind w:left="737" w:hanging="17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4F27E3"/>
    <w:multiLevelType w:val="hybridMultilevel"/>
    <w:tmpl w:val="E0829AC2"/>
    <w:lvl w:ilvl="0" w:tplc="711E1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4D2950"/>
    <w:multiLevelType w:val="hybridMultilevel"/>
    <w:tmpl w:val="E0829AC2"/>
    <w:lvl w:ilvl="0" w:tplc="711E1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57676E"/>
    <w:multiLevelType w:val="hybridMultilevel"/>
    <w:tmpl w:val="E0829AC2"/>
    <w:lvl w:ilvl="0" w:tplc="711E1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DD0511"/>
    <w:multiLevelType w:val="hybridMultilevel"/>
    <w:tmpl w:val="E0829AC2"/>
    <w:lvl w:ilvl="0" w:tplc="711E1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4"/>
  </w:num>
  <w:num w:numId="5">
    <w:abstractNumId w:val="10"/>
  </w:num>
  <w:num w:numId="6">
    <w:abstractNumId w:val="7"/>
  </w:num>
  <w:num w:numId="7">
    <w:abstractNumId w:val="24"/>
  </w:num>
  <w:num w:numId="8">
    <w:abstractNumId w:val="17"/>
  </w:num>
  <w:num w:numId="9">
    <w:abstractNumId w:val="3"/>
  </w:num>
  <w:num w:numId="10">
    <w:abstractNumId w:val="16"/>
  </w:num>
  <w:num w:numId="11">
    <w:abstractNumId w:val="18"/>
  </w:num>
  <w:num w:numId="12">
    <w:abstractNumId w:val="2"/>
  </w:num>
  <w:num w:numId="13">
    <w:abstractNumId w:val="1"/>
  </w:num>
  <w:num w:numId="14">
    <w:abstractNumId w:val="5"/>
  </w:num>
  <w:num w:numId="15">
    <w:abstractNumId w:val="20"/>
  </w:num>
  <w:num w:numId="16">
    <w:abstractNumId w:val="11"/>
  </w:num>
  <w:num w:numId="17">
    <w:abstractNumId w:val="23"/>
  </w:num>
  <w:num w:numId="18">
    <w:abstractNumId w:val="9"/>
  </w:num>
  <w:num w:numId="19">
    <w:abstractNumId w:val="22"/>
  </w:num>
  <w:num w:numId="20">
    <w:abstractNumId w:val="8"/>
  </w:num>
  <w:num w:numId="21">
    <w:abstractNumId w:val="15"/>
  </w:num>
  <w:num w:numId="22">
    <w:abstractNumId w:val="12"/>
  </w:num>
  <w:num w:numId="23">
    <w:abstractNumId w:val="25"/>
  </w:num>
  <w:num w:numId="24">
    <w:abstractNumId w:val="6"/>
  </w:num>
  <w:num w:numId="25">
    <w:abstractNumId w:val="2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3F"/>
    <w:rsid w:val="00007100"/>
    <w:rsid w:val="00082A8B"/>
    <w:rsid w:val="000C593E"/>
    <w:rsid w:val="000E7C9A"/>
    <w:rsid w:val="0016600C"/>
    <w:rsid w:val="00183119"/>
    <w:rsid w:val="001B4642"/>
    <w:rsid w:val="001D4BF6"/>
    <w:rsid w:val="001E652F"/>
    <w:rsid w:val="00245827"/>
    <w:rsid w:val="002516D9"/>
    <w:rsid w:val="0029203C"/>
    <w:rsid w:val="002F16F1"/>
    <w:rsid w:val="002F63F4"/>
    <w:rsid w:val="00344701"/>
    <w:rsid w:val="00354E90"/>
    <w:rsid w:val="003A2B19"/>
    <w:rsid w:val="00420B7C"/>
    <w:rsid w:val="00480F6A"/>
    <w:rsid w:val="004D1241"/>
    <w:rsid w:val="004D393F"/>
    <w:rsid w:val="004D4B1F"/>
    <w:rsid w:val="005731EE"/>
    <w:rsid w:val="005925F0"/>
    <w:rsid w:val="005B05F1"/>
    <w:rsid w:val="00610BE5"/>
    <w:rsid w:val="00617415"/>
    <w:rsid w:val="00636140"/>
    <w:rsid w:val="006400C9"/>
    <w:rsid w:val="0066434E"/>
    <w:rsid w:val="006767E3"/>
    <w:rsid w:val="006966FA"/>
    <w:rsid w:val="006E06EF"/>
    <w:rsid w:val="006E2864"/>
    <w:rsid w:val="007740BD"/>
    <w:rsid w:val="00780913"/>
    <w:rsid w:val="00783836"/>
    <w:rsid w:val="007E5EC2"/>
    <w:rsid w:val="00877B87"/>
    <w:rsid w:val="00881446"/>
    <w:rsid w:val="00882CDD"/>
    <w:rsid w:val="008A1EE4"/>
    <w:rsid w:val="008C2920"/>
    <w:rsid w:val="008E16D3"/>
    <w:rsid w:val="00994241"/>
    <w:rsid w:val="009D53C6"/>
    <w:rsid w:val="009E1169"/>
    <w:rsid w:val="009F0403"/>
    <w:rsid w:val="00A47DE4"/>
    <w:rsid w:val="00A92039"/>
    <w:rsid w:val="00AC4696"/>
    <w:rsid w:val="00AE436E"/>
    <w:rsid w:val="00AF6BD0"/>
    <w:rsid w:val="00B168FF"/>
    <w:rsid w:val="00BB6B50"/>
    <w:rsid w:val="00BE1646"/>
    <w:rsid w:val="00BE7C3A"/>
    <w:rsid w:val="00C250AF"/>
    <w:rsid w:val="00C36480"/>
    <w:rsid w:val="00C452D1"/>
    <w:rsid w:val="00C6768C"/>
    <w:rsid w:val="00CE68DB"/>
    <w:rsid w:val="00CF6187"/>
    <w:rsid w:val="00D23DD4"/>
    <w:rsid w:val="00D53F26"/>
    <w:rsid w:val="00E67C8B"/>
    <w:rsid w:val="00E72A09"/>
    <w:rsid w:val="00E753EE"/>
    <w:rsid w:val="00EB4414"/>
    <w:rsid w:val="00F0641A"/>
    <w:rsid w:val="00FC06A3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3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D393F"/>
    <w:pPr>
      <w:keepNext/>
      <w:spacing w:before="240" w:after="60"/>
      <w:jc w:val="center"/>
      <w:outlineLvl w:val="0"/>
    </w:pPr>
    <w:rPr>
      <w:b/>
      <w:bCs/>
      <w:kern w:val="32"/>
      <w:sz w:val="22"/>
      <w:szCs w:val="32"/>
      <w:u w:val="single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4D393F"/>
    <w:pPr>
      <w:keepNext/>
      <w:spacing w:before="240" w:after="60"/>
      <w:outlineLvl w:val="1"/>
    </w:pPr>
    <w:rPr>
      <w:b/>
      <w:bCs/>
      <w:i/>
      <w:iCs/>
      <w:sz w:val="22"/>
      <w:szCs w:val="28"/>
      <w:u w:val="single"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rsid w:val="004D393F"/>
    <w:pPr>
      <w:keepNext/>
      <w:jc w:val="right"/>
      <w:outlineLvl w:val="2"/>
    </w:pPr>
    <w:rPr>
      <w:sz w:val="20"/>
      <w:szCs w:val="20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D393F"/>
    <w:rPr>
      <w:rFonts w:ascii="Times New Roman" w:eastAsia="Times New Roman" w:hAnsi="Times New Roman" w:cs="Times New Roman"/>
      <w:b/>
      <w:bCs/>
      <w:kern w:val="32"/>
      <w:szCs w:val="32"/>
      <w:u w:val="single"/>
      <w:lang w:val="x-none" w:eastAsia="x-none"/>
    </w:rPr>
  </w:style>
  <w:style w:type="character" w:customStyle="1" w:styleId="Nadpis2Char">
    <w:name w:val="Nadpis 2 Char"/>
    <w:basedOn w:val="Predvolenpsmoodseku"/>
    <w:link w:val="Nadpis2"/>
    <w:rsid w:val="004D393F"/>
    <w:rPr>
      <w:rFonts w:ascii="Times New Roman" w:eastAsia="Times New Roman" w:hAnsi="Times New Roman" w:cs="Times New Roman"/>
      <w:b/>
      <w:bCs/>
      <w:i/>
      <w:iCs/>
      <w:szCs w:val="28"/>
      <w:u w:val="single"/>
      <w:lang w:val="x-none" w:eastAsia="x-none"/>
    </w:rPr>
  </w:style>
  <w:style w:type="character" w:customStyle="1" w:styleId="Nadpis3Char">
    <w:name w:val="Nadpis 3 Char"/>
    <w:basedOn w:val="Predvolenpsmoodseku"/>
    <w:link w:val="Nadpis3"/>
    <w:rsid w:val="004D393F"/>
    <w:rPr>
      <w:rFonts w:ascii="Times New Roman" w:eastAsia="Times New Roman" w:hAnsi="Times New Roman" w:cs="Times New Roman"/>
      <w:sz w:val="20"/>
      <w:szCs w:val="20"/>
      <w:lang w:val="x-none" w:eastAsia="sk-SK"/>
    </w:rPr>
  </w:style>
  <w:style w:type="paragraph" w:styleId="Zarkazkladnhotextu3">
    <w:name w:val="Body Text Indent 3"/>
    <w:basedOn w:val="Normlny"/>
    <w:link w:val="Zarkazkladnhotextu3Char"/>
    <w:unhideWhenUsed/>
    <w:rsid w:val="004D393F"/>
    <w:pPr>
      <w:ind w:firstLine="708"/>
      <w:jc w:val="both"/>
    </w:pPr>
    <w:rPr>
      <w:sz w:val="20"/>
      <w:szCs w:val="20"/>
      <w:lang w:val="x-none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D393F"/>
    <w:rPr>
      <w:rFonts w:ascii="Times New Roman" w:eastAsia="Times New Roman" w:hAnsi="Times New Roman" w:cs="Times New Roman"/>
      <w:sz w:val="20"/>
      <w:szCs w:val="20"/>
      <w:lang w:val="x-none" w:eastAsia="sk-SK"/>
    </w:rPr>
  </w:style>
  <w:style w:type="paragraph" w:styleId="Bezriadkovania">
    <w:name w:val="No Spacing"/>
    <w:uiPriority w:val="1"/>
    <w:qFormat/>
    <w:rsid w:val="004D3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ezriadkovania1">
    <w:name w:val="Bez riadkovania1"/>
    <w:qFormat/>
    <w:rsid w:val="004D393F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Odsekzoznamu">
    <w:name w:val="List Paragraph"/>
    <w:basedOn w:val="Normlny"/>
    <w:qFormat/>
    <w:rsid w:val="004D393F"/>
    <w:pPr>
      <w:ind w:left="720"/>
      <w:contextualSpacing/>
    </w:pPr>
  </w:style>
  <w:style w:type="paragraph" w:customStyle="1" w:styleId="Default">
    <w:name w:val="Default"/>
    <w:rsid w:val="004D39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apple-style-span">
    <w:name w:val="apple-style-span"/>
    <w:basedOn w:val="Predvolenpsmoodseku"/>
    <w:rsid w:val="004D393F"/>
  </w:style>
  <w:style w:type="character" w:customStyle="1" w:styleId="apple-converted-space">
    <w:name w:val="apple-converted-space"/>
    <w:basedOn w:val="Predvolenpsmoodseku"/>
    <w:rsid w:val="004D393F"/>
  </w:style>
  <w:style w:type="paragraph" w:styleId="Pta">
    <w:name w:val="footer"/>
    <w:basedOn w:val="Normlny"/>
    <w:link w:val="PtaChar"/>
    <w:rsid w:val="004D393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D393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4D393F"/>
  </w:style>
  <w:style w:type="table" w:styleId="Mriekatabuky">
    <w:name w:val="Table Grid"/>
    <w:basedOn w:val="Normlnatabuka"/>
    <w:uiPriority w:val="59"/>
    <w:rsid w:val="004D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6">
    <w:name w:val="Char Char6"/>
    <w:rsid w:val="004D393F"/>
    <w:rPr>
      <w:rFonts w:eastAsia="Times New Roman"/>
      <w:b/>
      <w:bCs/>
      <w:i/>
      <w:iCs/>
      <w:sz w:val="28"/>
      <w:szCs w:val="28"/>
      <w:lang w:eastAsia="sk-SK"/>
    </w:rPr>
  </w:style>
  <w:style w:type="paragraph" w:styleId="Hlavika">
    <w:name w:val="header"/>
    <w:basedOn w:val="Normlny"/>
    <w:link w:val="HlavikaChar"/>
    <w:rsid w:val="004D393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D393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4D393F"/>
    <w:rPr>
      <w:b/>
      <w:bCs/>
    </w:rPr>
  </w:style>
  <w:style w:type="paragraph" w:customStyle="1" w:styleId="Bezriadkovania2">
    <w:name w:val="Bez riadkovania2"/>
    <w:rsid w:val="004D393F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lnywebov">
    <w:name w:val="Normal (Web)"/>
    <w:basedOn w:val="Normlny"/>
    <w:uiPriority w:val="99"/>
    <w:unhideWhenUsed/>
    <w:rsid w:val="004D393F"/>
    <w:pPr>
      <w:spacing w:before="100" w:beforeAutospacing="1" w:after="100" w:afterAutospacing="1"/>
    </w:pPr>
  </w:style>
  <w:style w:type="paragraph" w:customStyle="1" w:styleId="Odsekzoznamu1">
    <w:name w:val="Odsek zoznamu1"/>
    <w:basedOn w:val="Normlny"/>
    <w:rsid w:val="004D393F"/>
    <w:pPr>
      <w:ind w:left="720"/>
    </w:pPr>
    <w:rPr>
      <w:rFonts w:eastAsia="Calibri"/>
    </w:rPr>
  </w:style>
  <w:style w:type="character" w:customStyle="1" w:styleId="pre">
    <w:name w:val="pre"/>
    <w:rsid w:val="004D393F"/>
  </w:style>
  <w:style w:type="paragraph" w:styleId="Zarkazkladnhotextu2">
    <w:name w:val="Body Text Indent 2"/>
    <w:basedOn w:val="Normlny"/>
    <w:link w:val="Zarkazkladnhotextu2Char"/>
    <w:rsid w:val="004D393F"/>
    <w:pPr>
      <w:spacing w:after="120" w:line="480" w:lineRule="auto"/>
      <w:ind w:left="283"/>
    </w:pPr>
    <w:rPr>
      <w:sz w:val="20"/>
      <w:szCs w:val="20"/>
      <w:lang w:val="x-none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4D393F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customStyle="1" w:styleId="Char">
    <w:name w:val="Char"/>
    <w:basedOn w:val="Normlny"/>
    <w:rsid w:val="004D393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nhideWhenUsed/>
    <w:rsid w:val="004D393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rsid w:val="004D393F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clanok">
    <w:name w:val="clanok"/>
    <w:rsid w:val="004D393F"/>
  </w:style>
  <w:style w:type="paragraph" w:styleId="Nzov">
    <w:name w:val="Title"/>
    <w:basedOn w:val="Normlny"/>
    <w:link w:val="NzovChar"/>
    <w:qFormat/>
    <w:rsid w:val="004D393F"/>
    <w:pPr>
      <w:jc w:val="center"/>
    </w:pPr>
    <w:rPr>
      <w:b/>
      <w:bCs/>
      <w:sz w:val="28"/>
      <w:lang w:val="x-none" w:eastAsia="cs-CZ"/>
    </w:rPr>
  </w:style>
  <w:style w:type="character" w:customStyle="1" w:styleId="NzovChar">
    <w:name w:val="Názov Char"/>
    <w:basedOn w:val="Predvolenpsmoodseku"/>
    <w:link w:val="Nzov"/>
    <w:rsid w:val="004D393F"/>
    <w:rPr>
      <w:rFonts w:ascii="Times New Roman" w:eastAsia="Times New Roman" w:hAnsi="Times New Roman" w:cs="Times New Roman"/>
      <w:b/>
      <w:bCs/>
      <w:sz w:val="28"/>
      <w:szCs w:val="24"/>
      <w:lang w:val="x-none" w:eastAsia="cs-CZ"/>
    </w:rPr>
  </w:style>
  <w:style w:type="character" w:styleId="Odkaznakomentr">
    <w:name w:val="annotation reference"/>
    <w:semiHidden/>
    <w:rsid w:val="004D393F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4D393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4D393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4D393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4D393F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4D393F"/>
    <w:pPr>
      <w:spacing w:after="120"/>
    </w:pPr>
    <w:rPr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D39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rsid w:val="004D393F"/>
    <w:pPr>
      <w:spacing w:after="120"/>
      <w:ind w:left="283"/>
    </w:pPr>
    <w:rPr>
      <w:lang w:val="x-none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4D393F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Hypertextovprepojenie">
    <w:name w:val="Hyperlink"/>
    <w:rsid w:val="004D393F"/>
    <w:rPr>
      <w:color w:val="0000FF"/>
      <w:u w:val="single"/>
    </w:rPr>
  </w:style>
  <w:style w:type="paragraph" w:styleId="Obyajntext">
    <w:name w:val="Plain Text"/>
    <w:basedOn w:val="Normlny"/>
    <w:link w:val="ObyajntextChar"/>
    <w:rsid w:val="004D393F"/>
    <w:rPr>
      <w:rFonts w:ascii="Courier New" w:hAnsi="Courier New"/>
      <w:sz w:val="20"/>
      <w:szCs w:val="20"/>
      <w:lang w:val="x-none" w:eastAsia="x-none"/>
    </w:rPr>
  </w:style>
  <w:style w:type="character" w:customStyle="1" w:styleId="ObyajntextChar">
    <w:name w:val="Obyčajný text Char"/>
    <w:basedOn w:val="Predvolenpsmoodseku"/>
    <w:link w:val="Obyajntext"/>
    <w:rsid w:val="004D393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kladntext3">
    <w:name w:val="Body Text 3"/>
    <w:basedOn w:val="Normlny"/>
    <w:link w:val="Zkladntext3Char"/>
    <w:rsid w:val="004D393F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rsid w:val="004D39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Revzia">
    <w:name w:val="Revision"/>
    <w:hidden/>
    <w:uiPriority w:val="99"/>
    <w:semiHidden/>
    <w:rsid w:val="004D3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IMP">
    <w:name w:val="Normální_IMP"/>
    <w:basedOn w:val="Normlny"/>
    <w:rsid w:val="004D393F"/>
    <w:pPr>
      <w:suppressAutoHyphens/>
      <w:spacing w:line="228" w:lineRule="auto"/>
    </w:pPr>
    <w:rPr>
      <w:sz w:val="20"/>
      <w:szCs w:val="20"/>
      <w:lang w:val="cs-CZ" w:eastAsia="cs-CZ"/>
    </w:rPr>
  </w:style>
  <w:style w:type="character" w:styleId="Zvraznenie">
    <w:name w:val="Emphasis"/>
    <w:qFormat/>
    <w:rsid w:val="004D393F"/>
    <w:rPr>
      <w:i/>
      <w:iCs/>
    </w:rPr>
  </w:style>
  <w:style w:type="character" w:customStyle="1" w:styleId="Zkladntext1">
    <w:name w:val="Základný text1"/>
    <w:uiPriority w:val="99"/>
    <w:rsid w:val="004D393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6"/>
      <w:szCs w:val="26"/>
      <w:u w:val="none"/>
      <w:lang w:val="sk-SK"/>
    </w:rPr>
  </w:style>
  <w:style w:type="character" w:customStyle="1" w:styleId="FontStyle37">
    <w:name w:val="Font Style37"/>
    <w:rsid w:val="004D393F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3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D393F"/>
    <w:pPr>
      <w:keepNext/>
      <w:spacing w:before="240" w:after="60"/>
      <w:jc w:val="center"/>
      <w:outlineLvl w:val="0"/>
    </w:pPr>
    <w:rPr>
      <w:b/>
      <w:bCs/>
      <w:kern w:val="32"/>
      <w:sz w:val="22"/>
      <w:szCs w:val="32"/>
      <w:u w:val="single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4D393F"/>
    <w:pPr>
      <w:keepNext/>
      <w:spacing w:before="240" w:after="60"/>
      <w:outlineLvl w:val="1"/>
    </w:pPr>
    <w:rPr>
      <w:b/>
      <w:bCs/>
      <w:i/>
      <w:iCs/>
      <w:sz w:val="22"/>
      <w:szCs w:val="28"/>
      <w:u w:val="single"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rsid w:val="004D393F"/>
    <w:pPr>
      <w:keepNext/>
      <w:jc w:val="right"/>
      <w:outlineLvl w:val="2"/>
    </w:pPr>
    <w:rPr>
      <w:sz w:val="20"/>
      <w:szCs w:val="20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D393F"/>
    <w:rPr>
      <w:rFonts w:ascii="Times New Roman" w:eastAsia="Times New Roman" w:hAnsi="Times New Roman" w:cs="Times New Roman"/>
      <w:b/>
      <w:bCs/>
      <w:kern w:val="32"/>
      <w:szCs w:val="32"/>
      <w:u w:val="single"/>
      <w:lang w:val="x-none" w:eastAsia="x-none"/>
    </w:rPr>
  </w:style>
  <w:style w:type="character" w:customStyle="1" w:styleId="Nadpis2Char">
    <w:name w:val="Nadpis 2 Char"/>
    <w:basedOn w:val="Predvolenpsmoodseku"/>
    <w:link w:val="Nadpis2"/>
    <w:rsid w:val="004D393F"/>
    <w:rPr>
      <w:rFonts w:ascii="Times New Roman" w:eastAsia="Times New Roman" w:hAnsi="Times New Roman" w:cs="Times New Roman"/>
      <w:b/>
      <w:bCs/>
      <w:i/>
      <w:iCs/>
      <w:szCs w:val="28"/>
      <w:u w:val="single"/>
      <w:lang w:val="x-none" w:eastAsia="x-none"/>
    </w:rPr>
  </w:style>
  <w:style w:type="character" w:customStyle="1" w:styleId="Nadpis3Char">
    <w:name w:val="Nadpis 3 Char"/>
    <w:basedOn w:val="Predvolenpsmoodseku"/>
    <w:link w:val="Nadpis3"/>
    <w:rsid w:val="004D393F"/>
    <w:rPr>
      <w:rFonts w:ascii="Times New Roman" w:eastAsia="Times New Roman" w:hAnsi="Times New Roman" w:cs="Times New Roman"/>
      <w:sz w:val="20"/>
      <w:szCs w:val="20"/>
      <w:lang w:val="x-none" w:eastAsia="sk-SK"/>
    </w:rPr>
  </w:style>
  <w:style w:type="paragraph" w:styleId="Zarkazkladnhotextu3">
    <w:name w:val="Body Text Indent 3"/>
    <w:basedOn w:val="Normlny"/>
    <w:link w:val="Zarkazkladnhotextu3Char"/>
    <w:unhideWhenUsed/>
    <w:rsid w:val="004D393F"/>
    <w:pPr>
      <w:ind w:firstLine="708"/>
      <w:jc w:val="both"/>
    </w:pPr>
    <w:rPr>
      <w:sz w:val="20"/>
      <w:szCs w:val="20"/>
      <w:lang w:val="x-none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D393F"/>
    <w:rPr>
      <w:rFonts w:ascii="Times New Roman" w:eastAsia="Times New Roman" w:hAnsi="Times New Roman" w:cs="Times New Roman"/>
      <w:sz w:val="20"/>
      <w:szCs w:val="20"/>
      <w:lang w:val="x-none" w:eastAsia="sk-SK"/>
    </w:rPr>
  </w:style>
  <w:style w:type="paragraph" w:styleId="Bezriadkovania">
    <w:name w:val="No Spacing"/>
    <w:uiPriority w:val="1"/>
    <w:qFormat/>
    <w:rsid w:val="004D3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ezriadkovania1">
    <w:name w:val="Bez riadkovania1"/>
    <w:qFormat/>
    <w:rsid w:val="004D393F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Odsekzoznamu">
    <w:name w:val="List Paragraph"/>
    <w:basedOn w:val="Normlny"/>
    <w:qFormat/>
    <w:rsid w:val="004D393F"/>
    <w:pPr>
      <w:ind w:left="720"/>
      <w:contextualSpacing/>
    </w:pPr>
  </w:style>
  <w:style w:type="paragraph" w:customStyle="1" w:styleId="Default">
    <w:name w:val="Default"/>
    <w:rsid w:val="004D39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apple-style-span">
    <w:name w:val="apple-style-span"/>
    <w:basedOn w:val="Predvolenpsmoodseku"/>
    <w:rsid w:val="004D393F"/>
  </w:style>
  <w:style w:type="character" w:customStyle="1" w:styleId="apple-converted-space">
    <w:name w:val="apple-converted-space"/>
    <w:basedOn w:val="Predvolenpsmoodseku"/>
    <w:rsid w:val="004D393F"/>
  </w:style>
  <w:style w:type="paragraph" w:styleId="Pta">
    <w:name w:val="footer"/>
    <w:basedOn w:val="Normlny"/>
    <w:link w:val="PtaChar"/>
    <w:rsid w:val="004D393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D393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4D393F"/>
  </w:style>
  <w:style w:type="table" w:styleId="Mriekatabuky">
    <w:name w:val="Table Grid"/>
    <w:basedOn w:val="Normlnatabuka"/>
    <w:uiPriority w:val="59"/>
    <w:rsid w:val="004D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6">
    <w:name w:val="Char Char6"/>
    <w:rsid w:val="004D393F"/>
    <w:rPr>
      <w:rFonts w:eastAsia="Times New Roman"/>
      <w:b/>
      <w:bCs/>
      <w:i/>
      <w:iCs/>
      <w:sz w:val="28"/>
      <w:szCs w:val="28"/>
      <w:lang w:eastAsia="sk-SK"/>
    </w:rPr>
  </w:style>
  <w:style w:type="paragraph" w:styleId="Hlavika">
    <w:name w:val="header"/>
    <w:basedOn w:val="Normlny"/>
    <w:link w:val="HlavikaChar"/>
    <w:rsid w:val="004D393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D393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4D393F"/>
    <w:rPr>
      <w:b/>
      <w:bCs/>
    </w:rPr>
  </w:style>
  <w:style w:type="paragraph" w:customStyle="1" w:styleId="Bezriadkovania2">
    <w:name w:val="Bez riadkovania2"/>
    <w:rsid w:val="004D393F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lnywebov">
    <w:name w:val="Normal (Web)"/>
    <w:basedOn w:val="Normlny"/>
    <w:uiPriority w:val="99"/>
    <w:unhideWhenUsed/>
    <w:rsid w:val="004D393F"/>
    <w:pPr>
      <w:spacing w:before="100" w:beforeAutospacing="1" w:after="100" w:afterAutospacing="1"/>
    </w:pPr>
  </w:style>
  <w:style w:type="paragraph" w:customStyle="1" w:styleId="Odsekzoznamu1">
    <w:name w:val="Odsek zoznamu1"/>
    <w:basedOn w:val="Normlny"/>
    <w:rsid w:val="004D393F"/>
    <w:pPr>
      <w:ind w:left="720"/>
    </w:pPr>
    <w:rPr>
      <w:rFonts w:eastAsia="Calibri"/>
    </w:rPr>
  </w:style>
  <w:style w:type="character" w:customStyle="1" w:styleId="pre">
    <w:name w:val="pre"/>
    <w:rsid w:val="004D393F"/>
  </w:style>
  <w:style w:type="paragraph" w:styleId="Zarkazkladnhotextu2">
    <w:name w:val="Body Text Indent 2"/>
    <w:basedOn w:val="Normlny"/>
    <w:link w:val="Zarkazkladnhotextu2Char"/>
    <w:rsid w:val="004D393F"/>
    <w:pPr>
      <w:spacing w:after="120" w:line="480" w:lineRule="auto"/>
      <w:ind w:left="283"/>
    </w:pPr>
    <w:rPr>
      <w:sz w:val="20"/>
      <w:szCs w:val="20"/>
      <w:lang w:val="x-none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4D393F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customStyle="1" w:styleId="Char">
    <w:name w:val="Char"/>
    <w:basedOn w:val="Normlny"/>
    <w:rsid w:val="004D393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nhideWhenUsed/>
    <w:rsid w:val="004D393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rsid w:val="004D393F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clanok">
    <w:name w:val="clanok"/>
    <w:rsid w:val="004D393F"/>
  </w:style>
  <w:style w:type="paragraph" w:styleId="Nzov">
    <w:name w:val="Title"/>
    <w:basedOn w:val="Normlny"/>
    <w:link w:val="NzovChar"/>
    <w:qFormat/>
    <w:rsid w:val="004D393F"/>
    <w:pPr>
      <w:jc w:val="center"/>
    </w:pPr>
    <w:rPr>
      <w:b/>
      <w:bCs/>
      <w:sz w:val="28"/>
      <w:lang w:val="x-none" w:eastAsia="cs-CZ"/>
    </w:rPr>
  </w:style>
  <w:style w:type="character" w:customStyle="1" w:styleId="NzovChar">
    <w:name w:val="Názov Char"/>
    <w:basedOn w:val="Predvolenpsmoodseku"/>
    <w:link w:val="Nzov"/>
    <w:rsid w:val="004D393F"/>
    <w:rPr>
      <w:rFonts w:ascii="Times New Roman" w:eastAsia="Times New Roman" w:hAnsi="Times New Roman" w:cs="Times New Roman"/>
      <w:b/>
      <w:bCs/>
      <w:sz w:val="28"/>
      <w:szCs w:val="24"/>
      <w:lang w:val="x-none" w:eastAsia="cs-CZ"/>
    </w:rPr>
  </w:style>
  <w:style w:type="character" w:styleId="Odkaznakomentr">
    <w:name w:val="annotation reference"/>
    <w:semiHidden/>
    <w:rsid w:val="004D393F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4D393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4D393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4D393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4D393F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4D393F"/>
    <w:pPr>
      <w:spacing w:after="120"/>
    </w:pPr>
    <w:rPr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D39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rsid w:val="004D393F"/>
    <w:pPr>
      <w:spacing w:after="120"/>
      <w:ind w:left="283"/>
    </w:pPr>
    <w:rPr>
      <w:lang w:val="x-none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4D393F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Hypertextovprepojenie">
    <w:name w:val="Hyperlink"/>
    <w:rsid w:val="004D393F"/>
    <w:rPr>
      <w:color w:val="0000FF"/>
      <w:u w:val="single"/>
    </w:rPr>
  </w:style>
  <w:style w:type="paragraph" w:styleId="Obyajntext">
    <w:name w:val="Plain Text"/>
    <w:basedOn w:val="Normlny"/>
    <w:link w:val="ObyajntextChar"/>
    <w:rsid w:val="004D393F"/>
    <w:rPr>
      <w:rFonts w:ascii="Courier New" w:hAnsi="Courier New"/>
      <w:sz w:val="20"/>
      <w:szCs w:val="20"/>
      <w:lang w:val="x-none" w:eastAsia="x-none"/>
    </w:rPr>
  </w:style>
  <w:style w:type="character" w:customStyle="1" w:styleId="ObyajntextChar">
    <w:name w:val="Obyčajný text Char"/>
    <w:basedOn w:val="Predvolenpsmoodseku"/>
    <w:link w:val="Obyajntext"/>
    <w:rsid w:val="004D393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kladntext3">
    <w:name w:val="Body Text 3"/>
    <w:basedOn w:val="Normlny"/>
    <w:link w:val="Zkladntext3Char"/>
    <w:rsid w:val="004D393F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rsid w:val="004D39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Revzia">
    <w:name w:val="Revision"/>
    <w:hidden/>
    <w:uiPriority w:val="99"/>
    <w:semiHidden/>
    <w:rsid w:val="004D3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IMP">
    <w:name w:val="Normální_IMP"/>
    <w:basedOn w:val="Normlny"/>
    <w:rsid w:val="004D393F"/>
    <w:pPr>
      <w:suppressAutoHyphens/>
      <w:spacing w:line="228" w:lineRule="auto"/>
    </w:pPr>
    <w:rPr>
      <w:sz w:val="20"/>
      <w:szCs w:val="20"/>
      <w:lang w:val="cs-CZ" w:eastAsia="cs-CZ"/>
    </w:rPr>
  </w:style>
  <w:style w:type="character" w:styleId="Zvraznenie">
    <w:name w:val="Emphasis"/>
    <w:qFormat/>
    <w:rsid w:val="004D393F"/>
    <w:rPr>
      <w:i/>
      <w:iCs/>
    </w:rPr>
  </w:style>
  <w:style w:type="character" w:customStyle="1" w:styleId="Zkladntext1">
    <w:name w:val="Základný text1"/>
    <w:uiPriority w:val="99"/>
    <w:rsid w:val="004D393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6"/>
      <w:szCs w:val="26"/>
      <w:u w:val="none"/>
      <w:lang w:val="sk-SK"/>
    </w:rPr>
  </w:style>
  <w:style w:type="character" w:customStyle="1" w:styleId="FontStyle37">
    <w:name w:val="Font Style37"/>
    <w:rsid w:val="004D393F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4203</Words>
  <Characters>23961</Characters>
  <Application>Microsoft Office Word</Application>
  <DocSecurity>0</DocSecurity>
  <Lines>199</Lines>
  <Paragraphs>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pc</cp:lastModifiedBy>
  <cp:revision>5</cp:revision>
  <cp:lastPrinted>2016-11-18T14:45:00Z</cp:lastPrinted>
  <dcterms:created xsi:type="dcterms:W3CDTF">2016-11-29T15:11:00Z</dcterms:created>
  <dcterms:modified xsi:type="dcterms:W3CDTF">2016-12-02T16:15:00Z</dcterms:modified>
</cp:coreProperties>
</file>