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8" w:rsidRPr="004B3476" w:rsidRDefault="00553D18" w:rsidP="006B0CC6">
      <w:pPr>
        <w:spacing w:before="120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Meno, priezvisko (názov firmy) a adresa žiadateľa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ind w:firstLine="5812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:rsidR="00553D18" w:rsidRDefault="00553D18">
      <w:pPr>
        <w:jc w:val="center"/>
        <w:rPr>
          <w:rFonts w:ascii="Garamond" w:hAnsi="Garamond"/>
          <w:sz w:val="24"/>
          <w:lang w:val="sk-SK"/>
        </w:rPr>
      </w:pPr>
    </w:p>
    <w:p w:rsidR="00F25106" w:rsidRPr="004B3476" w:rsidRDefault="00F25106">
      <w:pPr>
        <w:jc w:val="center"/>
        <w:rPr>
          <w:rFonts w:ascii="Garamond" w:hAnsi="Garamond"/>
          <w:sz w:val="24"/>
          <w:lang w:val="sk-SK"/>
        </w:rPr>
      </w:pPr>
    </w:p>
    <w:p w:rsidR="002441D1" w:rsidRPr="00F25106" w:rsidRDefault="00F25106" w:rsidP="002441D1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Pr="00F25106">
        <w:rPr>
          <w:b/>
          <w:sz w:val="22"/>
          <w:szCs w:val="22"/>
          <w:lang w:val="sk-SK"/>
        </w:rPr>
        <w:t>Obec Huncovce</w:t>
      </w:r>
    </w:p>
    <w:p w:rsidR="00EC09F0" w:rsidRDefault="00F25106" w:rsidP="002441D1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EC09F0">
        <w:rPr>
          <w:b/>
          <w:sz w:val="22"/>
          <w:szCs w:val="22"/>
          <w:lang w:val="sk-SK"/>
        </w:rPr>
        <w:t>Obecný úrad v Huncovciach</w:t>
      </w:r>
    </w:p>
    <w:p w:rsidR="002441D1" w:rsidRPr="00F25106" w:rsidRDefault="00EC09F0" w:rsidP="002441D1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F25106" w:rsidRPr="00F25106">
        <w:rPr>
          <w:b/>
          <w:sz w:val="22"/>
          <w:szCs w:val="22"/>
          <w:lang w:val="sk-SK"/>
        </w:rPr>
        <w:t>Hlavná 29/2</w:t>
      </w:r>
    </w:p>
    <w:p w:rsidR="002441D1" w:rsidRPr="00F25106" w:rsidRDefault="00F25106" w:rsidP="002441D1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Pr="00F25106">
        <w:rPr>
          <w:b/>
          <w:sz w:val="22"/>
          <w:szCs w:val="22"/>
          <w:lang w:val="sk-SK"/>
        </w:rPr>
        <w:t>059 92</w:t>
      </w:r>
      <w:r w:rsidR="002441D1" w:rsidRPr="00F25106">
        <w:rPr>
          <w:b/>
          <w:sz w:val="22"/>
          <w:szCs w:val="22"/>
          <w:lang w:val="sk-SK"/>
        </w:rPr>
        <w:t xml:space="preserve">  </w:t>
      </w:r>
      <w:r w:rsidRPr="00F25106">
        <w:rPr>
          <w:b/>
          <w:sz w:val="22"/>
          <w:szCs w:val="22"/>
          <w:lang w:val="sk-SK"/>
        </w:rPr>
        <w:t>Huncovce</w:t>
      </w:r>
    </w:p>
    <w:p w:rsidR="002441D1" w:rsidRPr="004B3476" w:rsidRDefault="002441D1" w:rsidP="002441D1">
      <w:pPr>
        <w:rPr>
          <w:rFonts w:ascii="Garamond" w:hAnsi="Garamond"/>
          <w:b/>
          <w:sz w:val="22"/>
          <w:szCs w:val="22"/>
          <w:lang w:val="sk-SK"/>
        </w:rPr>
      </w:pPr>
    </w:p>
    <w:p w:rsidR="00553D18" w:rsidRPr="004B3476" w:rsidRDefault="00553D18">
      <w:pPr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z w:val="23"/>
          <w:lang w:val="sk-SK"/>
        </w:rPr>
        <w:t xml:space="preserve">VEC : </w:t>
      </w:r>
      <w:r w:rsidRPr="004B3476">
        <w:rPr>
          <w:rFonts w:ascii="Garamond" w:hAnsi="Garamond"/>
          <w:b/>
          <w:snapToGrid w:val="0"/>
          <w:sz w:val="24"/>
          <w:u w:val="single"/>
          <w:lang w:val="sk-SK" w:eastAsia="sk-SK"/>
        </w:rPr>
        <w:t>Ohlásenie drobnej stavby podľa § 57 zákona č. 50/1976 Zb. o územnom plánovaní a stavebnom poriadku (stavebný zákon) v znení neskorších predpisov</w:t>
      </w:r>
      <w:r w:rsidRPr="004B3476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:rsidR="00553D18" w:rsidRPr="004B3476" w:rsidRDefault="00553D18">
      <w:pPr>
        <w:pStyle w:val="Zarkazkladnhotextu3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1. Stavebník, stavebníci (meno, priezvisko, rodné číslo, resp. názov a adresa; pri právnicke</w:t>
      </w:r>
      <w:r w:rsidR="004B3476">
        <w:rPr>
          <w:rFonts w:ascii="Garamond" w:hAnsi="Garamond"/>
          <w:sz w:val="24"/>
          <w:lang w:val="sk-SK"/>
        </w:rPr>
        <w:t>j</w:t>
      </w:r>
      <w:r w:rsidRPr="004B3476">
        <w:rPr>
          <w:rFonts w:ascii="Garamond" w:hAnsi="Garamond"/>
          <w:sz w:val="24"/>
          <w:lang w:val="sk-SK"/>
        </w:rPr>
        <w:t xml:space="preserve"> osobe sídlo a štatutárny zástupca podľa živnostenského listu, prípadne výpisu z obchodného registra ):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 xml:space="preserve">2. Miesto stavby, obec : </w:t>
      </w:r>
      <w:r w:rsidRPr="004B3476">
        <w:rPr>
          <w:rFonts w:ascii="Garamond" w:hAnsi="Garamond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parcelné číslo : 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katastrálne územie :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spacing w:before="120"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>3. Druh a rozsah ohlasovanej stavby : 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>4. Účel ohlasovanej stavby a označenie objektu, ku ktorému bude plniť doplnkovú funkciu: 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>5. Jednoduchý technický opis uskutočnenia stavby : 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spacing w:line="240" w:lineRule="atLeast"/>
        <w:ind w:left="284" w:right="28" w:hanging="284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>6. Doklad, ktorým sa preukazuje vlastníctvo alebo iné právo k pozemku (výpis z </w:t>
      </w:r>
      <w:r w:rsidRPr="004B3476">
        <w:rPr>
          <w:rFonts w:ascii="Garamond" w:hAnsi="Garamond"/>
          <w:snapToGrid w:val="0"/>
          <w:sz w:val="24"/>
          <w:lang w:val="sk-SK" w:eastAsia="sk-SK"/>
        </w:rPr>
        <w:tab/>
        <w:t>katastra nehnuteľností; pokiaľ je pozemok v spoluvlastníctve, súhlas ostatných spoluvlastníkov s uskutočnením stavby) : 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5. Spôsob uskutočnenia stavby (svojpomocou, dodávateľsky):  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 xml:space="preserve">    názov a adresa dodávateľa : 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4B3476">
        <w:rPr>
          <w:rFonts w:ascii="Garamond" w:hAnsi="Garamond"/>
          <w:b/>
          <w:sz w:val="24"/>
          <w:lang w:val="sk-SK"/>
        </w:rPr>
        <w:t>...............................................</w:t>
      </w:r>
    </w:p>
    <w:p w:rsidR="00553D18" w:rsidRPr="00EC09F0" w:rsidRDefault="00553D18">
      <w:pPr>
        <w:ind w:firstLine="6521"/>
        <w:jc w:val="both"/>
        <w:rPr>
          <w:rFonts w:ascii="Garamond" w:hAnsi="Garamond"/>
          <w:b/>
          <w:sz w:val="22"/>
          <w:szCs w:val="22"/>
          <w:lang w:val="sk-SK"/>
        </w:rPr>
      </w:pPr>
      <w:r w:rsidRPr="00EC09F0">
        <w:rPr>
          <w:rFonts w:ascii="Garamond" w:hAnsi="Garamond"/>
          <w:b/>
          <w:sz w:val="22"/>
          <w:szCs w:val="22"/>
          <w:lang w:val="sk-SK"/>
        </w:rPr>
        <w:t>podpis žiadateľa</w:t>
      </w:r>
    </w:p>
    <w:p w:rsidR="00553D18" w:rsidRPr="00523246" w:rsidRDefault="00553D18">
      <w:pPr>
        <w:spacing w:line="240" w:lineRule="atLeast"/>
        <w:ind w:right="28"/>
        <w:jc w:val="both"/>
        <w:rPr>
          <w:rFonts w:ascii="Garamond" w:hAnsi="Garamond"/>
          <w:i/>
          <w:snapToGrid w:val="0"/>
          <w:sz w:val="22"/>
          <w:szCs w:val="22"/>
          <w:u w:val="single"/>
          <w:lang w:val="sk-SK" w:eastAsia="sk-SK"/>
        </w:rPr>
      </w:pPr>
      <w:r w:rsidRPr="00523246">
        <w:rPr>
          <w:rFonts w:ascii="Garamond" w:hAnsi="Garamond"/>
          <w:i/>
          <w:snapToGrid w:val="0"/>
          <w:sz w:val="22"/>
          <w:szCs w:val="22"/>
          <w:lang w:val="sk-SK" w:eastAsia="sk-SK"/>
        </w:rPr>
        <w:t xml:space="preserve"> </w:t>
      </w:r>
      <w:r w:rsidRPr="00523246">
        <w:rPr>
          <w:rFonts w:ascii="Garamond" w:hAnsi="Garamond"/>
          <w:b/>
          <w:i/>
          <w:snapToGrid w:val="0"/>
          <w:sz w:val="22"/>
          <w:szCs w:val="22"/>
          <w:u w:val="single"/>
          <w:lang w:val="sk-SK" w:eastAsia="sk-SK"/>
        </w:rPr>
        <w:t xml:space="preserve">Prílohy: </w:t>
      </w:r>
    </w:p>
    <w:p w:rsidR="00553D18" w:rsidRPr="00523246" w:rsidRDefault="00523246">
      <w:pPr>
        <w:numPr>
          <w:ilvl w:val="0"/>
          <w:numId w:val="21"/>
        </w:numPr>
        <w:spacing w:line="240" w:lineRule="atLeast"/>
        <w:ind w:right="28"/>
        <w:jc w:val="both"/>
        <w:rPr>
          <w:rFonts w:ascii="Garamond" w:hAnsi="Garamond"/>
          <w:snapToGrid w:val="0"/>
          <w:sz w:val="22"/>
          <w:szCs w:val="22"/>
          <w:lang w:val="sk-SK" w:eastAsia="sk-SK"/>
        </w:rPr>
      </w:pPr>
      <w:r w:rsidRPr="00523246">
        <w:rPr>
          <w:rFonts w:ascii="Garamond" w:hAnsi="Garamond"/>
          <w:snapToGrid w:val="0"/>
          <w:sz w:val="22"/>
          <w:szCs w:val="22"/>
          <w:lang w:val="sk-SK" w:eastAsia="sk-SK"/>
        </w:rPr>
        <w:t>J</w:t>
      </w:r>
      <w:r w:rsidR="00553D18" w:rsidRPr="00523246">
        <w:rPr>
          <w:rFonts w:ascii="Garamond" w:hAnsi="Garamond"/>
          <w:snapToGrid w:val="0"/>
          <w:sz w:val="22"/>
          <w:szCs w:val="22"/>
          <w:lang w:val="sk-SK" w:eastAsia="sk-SK"/>
        </w:rPr>
        <w:t xml:space="preserve">ednoduchý situačný náčrt </w:t>
      </w:r>
      <w:r w:rsidR="004B3476" w:rsidRPr="00523246">
        <w:rPr>
          <w:rFonts w:ascii="Garamond" w:hAnsi="Garamond"/>
          <w:snapToGrid w:val="0"/>
          <w:sz w:val="22"/>
          <w:szCs w:val="22"/>
          <w:lang w:val="sk-SK" w:eastAsia="sk-SK"/>
        </w:rPr>
        <w:t xml:space="preserve">v dvoch </w:t>
      </w:r>
      <w:r w:rsidRPr="00523246">
        <w:rPr>
          <w:rFonts w:ascii="Garamond" w:hAnsi="Garamond"/>
          <w:snapToGrid w:val="0"/>
          <w:sz w:val="22"/>
          <w:szCs w:val="22"/>
          <w:lang w:val="sk-SK" w:eastAsia="sk-SK"/>
        </w:rPr>
        <w:t>vyhotoveniach</w:t>
      </w:r>
      <w:r w:rsidR="004B3476" w:rsidRPr="00523246">
        <w:rPr>
          <w:rFonts w:ascii="Garamond" w:hAnsi="Garamond"/>
          <w:snapToGrid w:val="0"/>
          <w:sz w:val="22"/>
          <w:szCs w:val="22"/>
          <w:lang w:val="sk-SK" w:eastAsia="sk-SK"/>
        </w:rPr>
        <w:t xml:space="preserve"> ktorý obsahuje vyznačenie miesta umiestnenie stavby na pozemku vrátane odstupových vzdialeností od hraníc so susednými pozemkami a od susedných stavieb a stavebné riešenie stavby.</w:t>
      </w:r>
    </w:p>
    <w:p w:rsidR="00553D18" w:rsidRDefault="00523246">
      <w:pPr>
        <w:numPr>
          <w:ilvl w:val="0"/>
          <w:numId w:val="21"/>
        </w:numPr>
        <w:spacing w:line="240" w:lineRule="atLeast"/>
        <w:ind w:right="28"/>
        <w:jc w:val="both"/>
        <w:rPr>
          <w:rFonts w:ascii="Garamond" w:hAnsi="Garamond"/>
          <w:snapToGrid w:val="0"/>
          <w:sz w:val="22"/>
          <w:szCs w:val="22"/>
          <w:lang w:val="sk-SK" w:eastAsia="sk-SK"/>
        </w:rPr>
      </w:pPr>
      <w:r w:rsidRPr="00523246">
        <w:rPr>
          <w:rFonts w:ascii="Garamond" w:hAnsi="Garamond"/>
          <w:snapToGrid w:val="0"/>
          <w:sz w:val="22"/>
          <w:szCs w:val="22"/>
          <w:lang w:val="sk-SK" w:eastAsia="sk-SK"/>
        </w:rPr>
        <w:t>Doklad, ktorým preukazujete vlastníctvo alebo iné právo k pozemku a výpis z katastra nehnuteľností, pokiaľ je pozemok v spoluvlastníctve, súhlas spoluvlastníkov s uskutočnením stavby).</w:t>
      </w:r>
    </w:p>
    <w:p w:rsidR="00CF4355" w:rsidRPr="004B3476" w:rsidRDefault="00CF4355" w:rsidP="00CF4355">
      <w:pPr>
        <w:numPr>
          <w:ilvl w:val="0"/>
          <w:numId w:val="21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správny poplatok zaplatený na obci</w:t>
      </w:r>
      <w:r>
        <w:rPr>
          <w:rFonts w:ascii="Garamond" w:hAnsi="Garamond"/>
          <w:sz w:val="22"/>
          <w:szCs w:val="22"/>
          <w:lang w:val="sk-SK"/>
        </w:rPr>
        <w:t>,</w:t>
      </w:r>
      <w:r w:rsidRPr="00E402AD">
        <w:rPr>
          <w:rFonts w:ascii="Garamond" w:hAnsi="Garamond"/>
          <w:sz w:val="22"/>
          <w:szCs w:val="22"/>
          <w:lang w:val="sk-SK"/>
        </w:rPr>
        <w:t xml:space="preserve"> </w:t>
      </w:r>
      <w:r>
        <w:rPr>
          <w:rFonts w:ascii="Garamond" w:hAnsi="Garamond"/>
          <w:sz w:val="22"/>
          <w:szCs w:val="22"/>
          <w:lang w:val="sk-SK"/>
        </w:rPr>
        <w:t xml:space="preserve">alebo prevodným príkazom na účet obce </w:t>
      </w:r>
    </w:p>
    <w:p w:rsidR="00553D18" w:rsidRPr="00523246" w:rsidRDefault="00553D18">
      <w:pPr>
        <w:spacing w:before="120" w:line="240" w:lineRule="atLeast"/>
        <w:ind w:right="28"/>
        <w:jc w:val="both"/>
        <w:rPr>
          <w:rFonts w:ascii="Garamond" w:hAnsi="Garamond"/>
          <w:i/>
          <w:snapToGrid w:val="0"/>
          <w:sz w:val="22"/>
          <w:szCs w:val="22"/>
          <w:u w:val="single"/>
          <w:lang w:val="sk-SK" w:eastAsia="sk-SK"/>
        </w:rPr>
      </w:pPr>
      <w:r w:rsidRPr="00523246">
        <w:rPr>
          <w:rFonts w:ascii="Garamond" w:hAnsi="Garamond"/>
          <w:b/>
          <w:i/>
          <w:snapToGrid w:val="0"/>
          <w:sz w:val="22"/>
          <w:szCs w:val="22"/>
          <w:u w:val="single"/>
          <w:lang w:val="sk-SK" w:eastAsia="sk-SK"/>
        </w:rPr>
        <w:t xml:space="preserve">Poznámka: </w:t>
      </w:r>
    </w:p>
    <w:p w:rsidR="006B0CC6" w:rsidRDefault="00553D18" w:rsidP="006069DC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2"/>
          <w:szCs w:val="22"/>
          <w:lang w:val="sk-SK" w:eastAsia="sk-SK"/>
        </w:rPr>
        <w:t xml:space="preserve">Drobnú stavbu možno začať uskutočňovať až po doručení písomného oznámenia obce, </w:t>
      </w:r>
      <w:r w:rsidR="00EC09F0">
        <w:rPr>
          <w:rFonts w:ascii="Garamond" w:hAnsi="Garamond"/>
          <w:snapToGrid w:val="0"/>
          <w:sz w:val="22"/>
          <w:szCs w:val="22"/>
          <w:lang w:val="sk-SK" w:eastAsia="sk-SK"/>
        </w:rPr>
        <w:t>(starostu obce</w:t>
      </w:r>
      <w:bookmarkStart w:id="0" w:name="_GoBack"/>
      <w:bookmarkEnd w:id="0"/>
      <w:r w:rsidRPr="004B3476">
        <w:rPr>
          <w:rFonts w:ascii="Garamond" w:hAnsi="Garamond"/>
          <w:snapToGrid w:val="0"/>
          <w:sz w:val="22"/>
          <w:szCs w:val="22"/>
          <w:lang w:val="sk-SK" w:eastAsia="sk-SK"/>
        </w:rPr>
        <w:t xml:space="preserve">), že proti stavbe nemá námietky. </w:t>
      </w:r>
    </w:p>
    <w:sectPr w:rsidR="006B0CC6" w:rsidSect="00E64B84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 w:tplc="98CC4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4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00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64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E9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24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A5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8C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AD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 w:tplc="7516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80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4B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62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08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45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A6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0F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 w:tplc="000A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28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87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2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C9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AE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82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3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30A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 w:tplc="9B6C1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29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6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2A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6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803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CC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06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CF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41D1"/>
    <w:rsid w:val="000B4773"/>
    <w:rsid w:val="00217745"/>
    <w:rsid w:val="002441D1"/>
    <w:rsid w:val="003520A6"/>
    <w:rsid w:val="004770D7"/>
    <w:rsid w:val="00493C6A"/>
    <w:rsid w:val="004B3476"/>
    <w:rsid w:val="005032D4"/>
    <w:rsid w:val="00523246"/>
    <w:rsid w:val="00553D18"/>
    <w:rsid w:val="006069DC"/>
    <w:rsid w:val="006B0CC6"/>
    <w:rsid w:val="00785834"/>
    <w:rsid w:val="00B424C1"/>
    <w:rsid w:val="00CD18E6"/>
    <w:rsid w:val="00CF4355"/>
    <w:rsid w:val="00D11B5F"/>
    <w:rsid w:val="00E02DF2"/>
    <w:rsid w:val="00E402AD"/>
    <w:rsid w:val="00E64B84"/>
    <w:rsid w:val="00EC09F0"/>
    <w:rsid w:val="00F25106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64B84"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qFormat/>
    <w:rsid w:val="00E64B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E64B84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rsid w:val="00E64B84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rsid w:val="00E64B84"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rsid w:val="00E64B84"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rsid w:val="00E64B84"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rsid w:val="00E64B84"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rsid w:val="00E64B84"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E64B84"/>
    <w:pPr>
      <w:jc w:val="both"/>
    </w:pPr>
    <w:rPr>
      <w:color w:val="000000"/>
      <w:sz w:val="22"/>
    </w:rPr>
  </w:style>
  <w:style w:type="paragraph" w:customStyle="1" w:styleId="Zkladntext21">
    <w:name w:val="Základný text 21"/>
    <w:basedOn w:val="Normlny"/>
    <w:rsid w:val="00E64B84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oznam">
    <w:name w:val="List"/>
    <w:basedOn w:val="Normlny"/>
    <w:semiHidden/>
    <w:rsid w:val="00E64B84"/>
    <w:pPr>
      <w:ind w:left="283" w:hanging="283"/>
    </w:pPr>
  </w:style>
  <w:style w:type="paragraph" w:styleId="Zoznam2">
    <w:name w:val="List 2"/>
    <w:basedOn w:val="Normlny"/>
    <w:semiHidden/>
    <w:rsid w:val="00E64B84"/>
    <w:pPr>
      <w:ind w:left="566" w:hanging="283"/>
    </w:pPr>
  </w:style>
  <w:style w:type="paragraph" w:styleId="Zkladntext2">
    <w:name w:val="Body Text 2"/>
    <w:basedOn w:val="Normlny"/>
    <w:semiHidden/>
    <w:rsid w:val="00E64B84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rsid w:val="00E64B84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rsid w:val="00E64B84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rsid w:val="00E64B84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rsid w:val="00E64B84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rsid w:val="00E64B84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E622-7903-4451-9E1B-6B126CE1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pc</cp:lastModifiedBy>
  <cp:revision>4</cp:revision>
  <cp:lastPrinted>2016-09-07T09:04:00Z</cp:lastPrinted>
  <dcterms:created xsi:type="dcterms:W3CDTF">2019-03-25T10:12:00Z</dcterms:created>
  <dcterms:modified xsi:type="dcterms:W3CDTF">2020-05-05T12:05:00Z</dcterms:modified>
</cp:coreProperties>
</file>